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b/>
          <w:sz w:val="36"/>
          <w:szCs w:val="28"/>
        </w:rPr>
      </w:pPr>
      <w:r>
        <w:rPr>
          <w:rFonts w:hint="eastAsia" w:ascii="仿宋" w:hAnsi="仿宋" w:eastAsia="仿宋"/>
          <w:b/>
          <w:sz w:val="36"/>
          <w:szCs w:val="28"/>
        </w:rPr>
        <w:t>药学院</w:t>
      </w:r>
      <w:r>
        <w:rPr>
          <w:rFonts w:hint="eastAsia" w:ascii="仿宋" w:hAnsi="仿宋" w:eastAsia="仿宋"/>
          <w:b/>
          <w:sz w:val="36"/>
          <w:szCs w:val="28"/>
          <w:lang w:val="en-US" w:eastAsia="zh-Hans"/>
        </w:rPr>
        <w:t>院级优秀学生奖学金</w:t>
      </w:r>
      <w:r>
        <w:rPr>
          <w:rFonts w:ascii="仿宋" w:hAnsi="仿宋" w:eastAsia="仿宋"/>
          <w:b/>
          <w:sz w:val="36"/>
          <w:szCs w:val="28"/>
        </w:rPr>
        <w:t>评定办法</w:t>
      </w:r>
    </w:p>
    <w:p>
      <w:pPr>
        <w:ind w:firstLine="560" w:firstLineChars="200"/>
        <w:jc w:val="both"/>
        <w:rPr>
          <w:rFonts w:ascii="仿宋" w:hAnsi="仿宋" w:eastAsia="仿宋"/>
          <w:sz w:val="28"/>
          <w:szCs w:val="28"/>
        </w:rPr>
      </w:pPr>
      <w:r>
        <w:rPr>
          <w:rFonts w:ascii="仿宋" w:hAnsi="仿宋" w:eastAsia="仿宋"/>
          <w:sz w:val="28"/>
          <w:szCs w:val="28"/>
        </w:rPr>
        <w:t>为鼓励学生刻苦学习、奋发向上、努力进取，促进学生德智体美全面发展，根据《普通高等学校学生管理规定》</w:t>
      </w:r>
      <w:r>
        <w:rPr>
          <w:rFonts w:hint="eastAsia" w:ascii="仿宋" w:hAnsi="仿宋" w:eastAsia="仿宋"/>
          <w:sz w:val="28"/>
          <w:szCs w:val="28"/>
        </w:rPr>
        <w:t>、《杭州师范大学本科生奖学金评定办法》（杭师大学[2016]27号）</w:t>
      </w:r>
      <w:r>
        <w:rPr>
          <w:rFonts w:ascii="仿宋" w:hAnsi="仿宋" w:eastAsia="仿宋"/>
          <w:sz w:val="28"/>
          <w:szCs w:val="28"/>
        </w:rPr>
        <w:t>，结合</w:t>
      </w:r>
      <w:r>
        <w:rPr>
          <w:rFonts w:hint="eastAsia" w:ascii="仿宋" w:hAnsi="仿宋" w:eastAsia="仿宋"/>
          <w:sz w:val="28"/>
          <w:szCs w:val="28"/>
        </w:rPr>
        <w:t>学院</w:t>
      </w:r>
      <w:r>
        <w:rPr>
          <w:rFonts w:ascii="仿宋" w:hAnsi="仿宋" w:eastAsia="仿宋"/>
          <w:sz w:val="28"/>
          <w:szCs w:val="28"/>
        </w:rPr>
        <w:t>实际</w:t>
      </w:r>
      <w:r>
        <w:rPr>
          <w:rFonts w:hint="eastAsia" w:ascii="仿宋" w:hAnsi="仿宋" w:eastAsia="仿宋"/>
          <w:sz w:val="28"/>
          <w:szCs w:val="28"/>
          <w:lang w:eastAsia="zh-Hans"/>
        </w:rPr>
        <w:t>，</w:t>
      </w:r>
      <w:r>
        <w:rPr>
          <w:rFonts w:ascii="仿宋" w:hAnsi="仿宋" w:eastAsia="仿宋"/>
          <w:sz w:val="28"/>
          <w:szCs w:val="28"/>
        </w:rPr>
        <w:t>制定本办法。</w:t>
      </w:r>
    </w:p>
    <w:p>
      <w:pPr>
        <w:ind w:firstLine="562" w:firstLineChars="200"/>
        <w:jc w:val="both"/>
        <w:rPr>
          <w:rFonts w:ascii="仿宋" w:hAnsi="仿宋" w:eastAsia="仿宋"/>
          <w:b/>
          <w:bCs/>
          <w:sz w:val="28"/>
          <w:szCs w:val="28"/>
        </w:rPr>
      </w:pPr>
      <w:r>
        <w:rPr>
          <w:rFonts w:ascii="仿宋" w:hAnsi="仿宋" w:eastAsia="仿宋"/>
          <w:b/>
          <w:bCs/>
          <w:sz w:val="28"/>
          <w:szCs w:val="28"/>
        </w:rPr>
        <w:t>一、评奖对象</w:t>
      </w:r>
    </w:p>
    <w:p>
      <w:pPr>
        <w:ind w:firstLine="560" w:firstLineChars="200"/>
        <w:jc w:val="both"/>
        <w:rPr>
          <w:rFonts w:ascii="仿宋" w:hAnsi="仿宋" w:eastAsia="仿宋"/>
          <w:sz w:val="28"/>
          <w:szCs w:val="28"/>
        </w:rPr>
      </w:pPr>
      <w:r>
        <w:rPr>
          <w:rFonts w:ascii="仿宋" w:hAnsi="仿宋" w:eastAsia="仿宋"/>
          <w:sz w:val="28"/>
          <w:szCs w:val="28"/>
        </w:rPr>
        <w:t>具有</w:t>
      </w:r>
      <w:r>
        <w:rPr>
          <w:rFonts w:hint="eastAsia" w:ascii="仿宋" w:hAnsi="仿宋" w:eastAsia="仿宋"/>
          <w:sz w:val="28"/>
          <w:szCs w:val="28"/>
        </w:rPr>
        <w:t>我院</w:t>
      </w:r>
      <w:r>
        <w:rPr>
          <w:rFonts w:ascii="仿宋" w:hAnsi="仿宋" w:eastAsia="仿宋"/>
          <w:sz w:val="28"/>
          <w:szCs w:val="28"/>
        </w:rPr>
        <w:t>学籍的全日制普通高等教育本科学生。</w:t>
      </w:r>
    </w:p>
    <w:p>
      <w:pPr>
        <w:ind w:firstLine="562" w:firstLineChars="200"/>
        <w:jc w:val="both"/>
        <w:rPr>
          <w:rFonts w:ascii="仿宋" w:hAnsi="仿宋" w:eastAsia="仿宋"/>
          <w:b/>
          <w:bCs/>
          <w:sz w:val="28"/>
          <w:szCs w:val="28"/>
        </w:rPr>
      </w:pPr>
      <w:r>
        <w:rPr>
          <w:rFonts w:ascii="仿宋" w:hAnsi="仿宋" w:eastAsia="仿宋"/>
          <w:b/>
          <w:bCs/>
          <w:sz w:val="28"/>
          <w:szCs w:val="28"/>
        </w:rPr>
        <w:t>二、奖学金评定基本条件</w:t>
      </w:r>
    </w:p>
    <w:p>
      <w:pPr>
        <w:ind w:firstLine="560" w:firstLineChars="200"/>
        <w:jc w:val="both"/>
        <w:rPr>
          <w:rFonts w:ascii="仿宋" w:hAnsi="仿宋" w:eastAsia="仿宋"/>
          <w:sz w:val="28"/>
          <w:szCs w:val="28"/>
        </w:rPr>
      </w:pPr>
      <w:r>
        <w:rPr>
          <w:rFonts w:ascii="仿宋" w:hAnsi="仿宋" w:eastAsia="仿宋"/>
          <w:sz w:val="28"/>
          <w:szCs w:val="28"/>
        </w:rPr>
        <w:t>（一）热爱社会主义祖国，拥护中国共产党的领导；</w:t>
      </w:r>
    </w:p>
    <w:p>
      <w:pPr>
        <w:ind w:firstLine="560" w:firstLineChars="200"/>
        <w:jc w:val="both"/>
        <w:rPr>
          <w:rFonts w:ascii="仿宋" w:hAnsi="仿宋" w:eastAsia="仿宋"/>
          <w:sz w:val="28"/>
          <w:szCs w:val="28"/>
        </w:rPr>
      </w:pPr>
      <w:r>
        <w:rPr>
          <w:rFonts w:ascii="仿宋" w:hAnsi="仿宋" w:eastAsia="仿宋"/>
          <w:sz w:val="28"/>
          <w:szCs w:val="28"/>
        </w:rPr>
        <w:t>（二）学习勤奋，成绩优良；</w:t>
      </w:r>
    </w:p>
    <w:p>
      <w:pPr>
        <w:ind w:firstLine="560" w:firstLineChars="200"/>
        <w:jc w:val="both"/>
        <w:rPr>
          <w:rFonts w:ascii="仿宋" w:hAnsi="仿宋" w:eastAsia="仿宋"/>
          <w:sz w:val="28"/>
          <w:szCs w:val="28"/>
        </w:rPr>
      </w:pPr>
      <w:r>
        <w:rPr>
          <w:rFonts w:ascii="仿宋" w:hAnsi="仿宋" w:eastAsia="仿宋"/>
          <w:sz w:val="28"/>
          <w:szCs w:val="28"/>
        </w:rPr>
        <w:t>（三）尊敬师长，团结同学，关心集体，诚实守信，遵纪守法，评奖学期无违纪处分</w:t>
      </w:r>
      <w:r>
        <w:rPr>
          <w:rFonts w:hint="eastAsia" w:ascii="仿宋" w:hAnsi="仿宋" w:eastAsia="仿宋"/>
          <w:sz w:val="28"/>
          <w:szCs w:val="28"/>
          <w:lang w:eastAsia="zh-Hans"/>
        </w:rPr>
        <w:t>。</w:t>
      </w:r>
    </w:p>
    <w:p>
      <w:pPr>
        <w:ind w:firstLine="562" w:firstLineChars="200"/>
        <w:jc w:val="both"/>
        <w:rPr>
          <w:rFonts w:ascii="仿宋" w:hAnsi="仿宋" w:eastAsia="仿宋"/>
          <w:b/>
          <w:bCs/>
          <w:sz w:val="28"/>
          <w:szCs w:val="28"/>
        </w:rPr>
      </w:pPr>
      <w:r>
        <w:rPr>
          <w:rFonts w:ascii="仿宋" w:hAnsi="仿宋" w:eastAsia="仿宋"/>
          <w:b/>
          <w:bCs/>
          <w:sz w:val="28"/>
          <w:szCs w:val="28"/>
        </w:rPr>
        <w:t>三、奖项设置</w:t>
      </w:r>
    </w:p>
    <w:p>
      <w:pPr>
        <w:ind w:firstLine="560" w:firstLineChars="200"/>
        <w:jc w:val="both"/>
        <w:rPr>
          <w:rFonts w:ascii="仿宋" w:hAnsi="仿宋" w:eastAsia="仿宋"/>
          <w:sz w:val="28"/>
          <w:szCs w:val="28"/>
        </w:rPr>
      </w:pPr>
      <w:r>
        <w:rPr>
          <w:rFonts w:ascii="仿宋" w:hAnsi="仿宋" w:eastAsia="仿宋"/>
          <w:sz w:val="28"/>
          <w:szCs w:val="28"/>
        </w:rPr>
        <w:t>（一）</w:t>
      </w:r>
      <w:r>
        <w:rPr>
          <w:rFonts w:hint="eastAsia" w:ascii="仿宋" w:hAnsi="仿宋" w:eastAsia="仿宋"/>
          <w:sz w:val="28"/>
          <w:szCs w:val="28"/>
          <w:lang w:val="en-US" w:eastAsia="zh-Hans"/>
        </w:rPr>
        <w:t>院级优秀学生</w:t>
      </w:r>
      <w:r>
        <w:rPr>
          <w:rFonts w:ascii="仿宋" w:hAnsi="仿宋" w:eastAsia="仿宋"/>
          <w:sz w:val="28"/>
          <w:szCs w:val="28"/>
        </w:rPr>
        <w:t>奖学金</w:t>
      </w:r>
    </w:p>
    <w:p>
      <w:pPr>
        <w:ind w:firstLine="560" w:firstLineChars="200"/>
        <w:jc w:val="both"/>
        <w:rPr>
          <w:rFonts w:ascii="仿宋" w:hAnsi="仿宋" w:eastAsia="仿宋"/>
          <w:sz w:val="28"/>
          <w:szCs w:val="28"/>
        </w:rPr>
      </w:pPr>
      <w:r>
        <w:rPr>
          <w:rFonts w:ascii="仿宋" w:hAnsi="仿宋" w:eastAsia="仿宋"/>
          <w:sz w:val="28"/>
          <w:szCs w:val="28"/>
        </w:rPr>
        <w:t xml:space="preserve">1. </w:t>
      </w:r>
      <w:r>
        <w:rPr>
          <w:rFonts w:hint="eastAsia" w:ascii="仿宋" w:hAnsi="仿宋" w:eastAsia="仿宋"/>
          <w:sz w:val="28"/>
          <w:szCs w:val="28"/>
          <w:lang w:val="en-US" w:eastAsia="zh-Hans"/>
        </w:rPr>
        <w:t>药学院</w:t>
      </w:r>
      <w:r>
        <w:rPr>
          <w:rFonts w:ascii="仿宋" w:hAnsi="仿宋" w:eastAsia="仿宋"/>
          <w:sz w:val="28"/>
          <w:szCs w:val="28"/>
        </w:rPr>
        <w:t>优秀学生奖学金</w:t>
      </w:r>
    </w:p>
    <w:p>
      <w:pPr>
        <w:ind w:firstLine="560" w:firstLineChars="200"/>
        <w:jc w:val="both"/>
        <w:rPr>
          <w:rFonts w:ascii="仿宋" w:hAnsi="仿宋" w:eastAsia="仿宋"/>
          <w:sz w:val="28"/>
          <w:szCs w:val="28"/>
        </w:rPr>
      </w:pPr>
      <w:r>
        <w:rPr>
          <w:rFonts w:ascii="仿宋" w:hAnsi="仿宋" w:eastAsia="仿宋"/>
          <w:sz w:val="28"/>
          <w:szCs w:val="28"/>
        </w:rPr>
        <w:t>优秀学生奖学金分为一等奖、二等奖和三等奖，每学期评定一次。评定比例和奖励金额为：</w:t>
      </w:r>
    </w:p>
    <w:p>
      <w:pPr>
        <w:ind w:firstLine="560" w:firstLineChars="200"/>
        <w:jc w:val="both"/>
        <w:rPr>
          <w:rFonts w:ascii="仿宋" w:hAnsi="仿宋" w:eastAsia="仿宋"/>
          <w:sz w:val="28"/>
          <w:szCs w:val="28"/>
        </w:rPr>
      </w:pPr>
      <w:r>
        <w:rPr>
          <w:rFonts w:hint="eastAsia" w:ascii="仿宋" w:hAnsi="仿宋" w:eastAsia="仿宋"/>
          <w:sz w:val="28"/>
          <w:szCs w:val="28"/>
          <w:lang w:val="en-US" w:eastAsia="zh-Hans"/>
        </w:rPr>
        <w:t>院级</w:t>
      </w:r>
      <w:r>
        <w:rPr>
          <w:rFonts w:ascii="仿宋" w:hAnsi="仿宋" w:eastAsia="仿宋"/>
          <w:sz w:val="28"/>
          <w:szCs w:val="28"/>
        </w:rPr>
        <w:t>优秀学生一等奖学金</w:t>
      </w:r>
      <w:r>
        <w:rPr>
          <w:rFonts w:hint="eastAsia" w:ascii="仿宋" w:hAnsi="仿宋" w:eastAsia="仿宋"/>
          <w:sz w:val="28"/>
          <w:szCs w:val="28"/>
          <w:lang w:val="en-US" w:eastAsia="zh-Hans"/>
        </w:rPr>
        <w:t>人数：校级优秀学生一等奖学金按要求应参评人数减去获评人数的剩余名额</w:t>
      </w:r>
      <w:r>
        <w:rPr>
          <w:rFonts w:ascii="仿宋" w:hAnsi="仿宋" w:eastAsia="仿宋"/>
          <w:sz w:val="28"/>
          <w:szCs w:val="28"/>
        </w:rPr>
        <w:t>，每人每学年 1600 元；</w:t>
      </w:r>
      <w:r>
        <w:rPr>
          <w:rFonts w:hint="eastAsia" w:ascii="仿宋" w:hAnsi="仿宋" w:eastAsia="仿宋"/>
          <w:sz w:val="28"/>
          <w:szCs w:val="28"/>
          <w:lang w:val="en-US" w:eastAsia="zh-Hans"/>
        </w:rPr>
        <w:t>院级</w:t>
      </w:r>
      <w:r>
        <w:rPr>
          <w:rFonts w:ascii="仿宋" w:hAnsi="仿宋" w:eastAsia="仿宋"/>
          <w:sz w:val="28"/>
          <w:szCs w:val="28"/>
        </w:rPr>
        <w:t>优秀学生</w:t>
      </w:r>
      <w:r>
        <w:rPr>
          <w:rFonts w:hint="eastAsia" w:ascii="仿宋" w:hAnsi="仿宋" w:eastAsia="仿宋"/>
          <w:sz w:val="28"/>
          <w:szCs w:val="28"/>
          <w:lang w:val="en-US" w:eastAsia="zh-Hans"/>
        </w:rPr>
        <w:t>二</w:t>
      </w:r>
      <w:r>
        <w:rPr>
          <w:rFonts w:ascii="仿宋" w:hAnsi="仿宋" w:eastAsia="仿宋"/>
          <w:sz w:val="28"/>
          <w:szCs w:val="28"/>
        </w:rPr>
        <w:t>等奖学金</w:t>
      </w:r>
      <w:r>
        <w:rPr>
          <w:rFonts w:hint="eastAsia" w:ascii="仿宋" w:hAnsi="仿宋" w:eastAsia="仿宋"/>
          <w:sz w:val="28"/>
          <w:szCs w:val="28"/>
          <w:lang w:val="en-US" w:eastAsia="zh-Hans"/>
        </w:rPr>
        <w:t>人数：校级优秀学生二等奖学金按要求应参评人数减去获评人数的剩余名额</w:t>
      </w:r>
      <w:r>
        <w:rPr>
          <w:rFonts w:ascii="仿宋" w:hAnsi="仿宋" w:eastAsia="仿宋"/>
          <w:sz w:val="28"/>
          <w:szCs w:val="28"/>
        </w:rPr>
        <w:t>，每人每学年800元；</w:t>
      </w:r>
      <w:r>
        <w:rPr>
          <w:rFonts w:hint="eastAsia" w:ascii="仿宋" w:hAnsi="仿宋" w:eastAsia="仿宋"/>
          <w:sz w:val="28"/>
          <w:szCs w:val="28"/>
          <w:lang w:val="en-US" w:eastAsia="zh-Hans"/>
        </w:rPr>
        <w:t>院级</w:t>
      </w:r>
      <w:r>
        <w:rPr>
          <w:rFonts w:ascii="仿宋" w:hAnsi="仿宋" w:eastAsia="仿宋"/>
          <w:sz w:val="28"/>
          <w:szCs w:val="28"/>
        </w:rPr>
        <w:t>优秀学生</w:t>
      </w:r>
      <w:r>
        <w:rPr>
          <w:rFonts w:hint="eastAsia" w:ascii="仿宋" w:hAnsi="仿宋" w:eastAsia="仿宋"/>
          <w:sz w:val="28"/>
          <w:szCs w:val="28"/>
          <w:lang w:val="en-US" w:eastAsia="zh-Hans"/>
        </w:rPr>
        <w:t>三</w:t>
      </w:r>
      <w:r>
        <w:rPr>
          <w:rFonts w:ascii="仿宋" w:hAnsi="仿宋" w:eastAsia="仿宋"/>
          <w:sz w:val="28"/>
          <w:szCs w:val="28"/>
        </w:rPr>
        <w:t>等奖学金</w:t>
      </w:r>
      <w:r>
        <w:rPr>
          <w:rFonts w:hint="eastAsia" w:ascii="仿宋" w:hAnsi="仿宋" w:eastAsia="仿宋"/>
          <w:sz w:val="28"/>
          <w:szCs w:val="28"/>
          <w:lang w:val="en-US" w:eastAsia="zh-Hans"/>
        </w:rPr>
        <w:t>人数：校级优秀学生三等奖学金按要求应参评人数减去获评人数的剩余名额</w:t>
      </w:r>
      <w:r>
        <w:rPr>
          <w:rFonts w:ascii="仿宋" w:hAnsi="仿宋" w:eastAsia="仿宋"/>
          <w:sz w:val="28"/>
          <w:szCs w:val="28"/>
        </w:rPr>
        <w:t>，每人每学年 400元。</w:t>
      </w:r>
    </w:p>
    <w:p>
      <w:pPr>
        <w:ind w:firstLine="560" w:firstLineChars="200"/>
        <w:jc w:val="both"/>
        <w:rPr>
          <w:rFonts w:ascii="仿宋" w:hAnsi="仿宋" w:eastAsia="仿宋"/>
          <w:sz w:val="28"/>
          <w:szCs w:val="28"/>
        </w:rPr>
      </w:pPr>
      <w:r>
        <w:rPr>
          <w:rFonts w:ascii="仿宋" w:hAnsi="仿宋" w:eastAsia="仿宋"/>
          <w:sz w:val="28"/>
          <w:szCs w:val="28"/>
        </w:rPr>
        <w:t>优秀学生奖学</w:t>
      </w:r>
      <w:r>
        <w:rPr>
          <w:rFonts w:ascii="仿宋" w:hAnsi="仿宋" w:eastAsia="仿宋"/>
          <w:sz w:val="28"/>
          <w:szCs w:val="28"/>
          <w:highlight w:val="none"/>
        </w:rPr>
        <w:t>金评选的基本条件为：评奖学期无必修课程不及格；学生基本素质评价为优秀，发展素质评价为良好及以上；体育成绩不低于 75 分；</w:t>
      </w:r>
      <w:r>
        <w:rPr>
          <w:rFonts w:hint="eastAsia" w:ascii="仿宋" w:hAnsi="仿宋" w:eastAsia="仿宋"/>
          <w:sz w:val="28"/>
          <w:szCs w:val="28"/>
          <w:highlight w:val="none"/>
        </w:rPr>
        <w:t>体测成绩</w:t>
      </w:r>
      <w:r>
        <w:rPr>
          <w:rFonts w:ascii="仿宋" w:hAnsi="仿宋" w:eastAsia="仿宋"/>
          <w:sz w:val="28"/>
          <w:szCs w:val="28"/>
          <w:highlight w:val="none"/>
        </w:rPr>
        <w:t>达到</w:t>
      </w:r>
      <w:r>
        <w:rPr>
          <w:rFonts w:hint="eastAsia" w:ascii="仿宋" w:hAnsi="仿宋" w:eastAsia="仿宋"/>
          <w:sz w:val="28"/>
          <w:szCs w:val="28"/>
          <w:highlight w:val="none"/>
        </w:rPr>
        <w:t>70分以上</w:t>
      </w:r>
      <w:r>
        <w:rPr>
          <w:rFonts w:ascii="仿宋" w:hAnsi="仿宋" w:eastAsia="仿宋"/>
          <w:sz w:val="28"/>
          <w:szCs w:val="28"/>
          <w:highlight w:val="none"/>
        </w:rPr>
        <w:t>，课外体育锻炼出勤率 90% 以上（免测学生除外）</w:t>
      </w:r>
      <w:r>
        <w:rPr>
          <w:rFonts w:hint="eastAsia" w:ascii="仿宋" w:hAnsi="仿宋" w:eastAsia="仿宋"/>
          <w:sz w:val="28"/>
          <w:szCs w:val="28"/>
          <w:highlight w:val="none"/>
          <w:lang w:eastAsia="zh-Hans"/>
        </w:rPr>
        <w:t>。</w:t>
      </w:r>
      <w:r>
        <w:rPr>
          <w:rFonts w:ascii="仿宋" w:hAnsi="仿宋" w:eastAsia="仿宋"/>
          <w:sz w:val="28"/>
          <w:szCs w:val="28"/>
          <w:highlight w:val="none"/>
        </w:rPr>
        <w:t>进入大学三</w:t>
      </w:r>
      <w:r>
        <w:rPr>
          <w:rFonts w:ascii="仿宋" w:hAnsi="仿宋" w:eastAsia="仿宋"/>
          <w:sz w:val="28"/>
          <w:szCs w:val="28"/>
        </w:rPr>
        <w:t>年级后，大学英语四级考试达到 425 分及以上</w:t>
      </w:r>
      <w:r>
        <w:rPr>
          <w:rFonts w:hint="eastAsia" w:ascii="仿宋" w:hAnsi="仿宋" w:eastAsia="仿宋"/>
          <w:sz w:val="28"/>
          <w:szCs w:val="28"/>
          <w:lang w:eastAsia="zh-Hans"/>
        </w:rPr>
        <w:t>。</w:t>
      </w:r>
    </w:p>
    <w:p>
      <w:pPr>
        <w:ind w:firstLine="560" w:firstLineChars="200"/>
        <w:jc w:val="both"/>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lang w:val="en-US" w:eastAsia="zh-Hans"/>
        </w:rPr>
        <w:t>院级</w:t>
      </w:r>
      <w:r>
        <w:rPr>
          <w:rFonts w:ascii="仿宋" w:hAnsi="仿宋" w:eastAsia="仿宋"/>
          <w:sz w:val="28"/>
          <w:szCs w:val="28"/>
        </w:rPr>
        <w:t>优秀学生一等奖学金</w:t>
      </w:r>
    </w:p>
    <w:p>
      <w:pPr>
        <w:ind w:firstLine="562" w:firstLineChars="200"/>
        <w:jc w:val="both"/>
        <w:rPr>
          <w:rFonts w:ascii="仿宋" w:hAnsi="仿宋" w:eastAsia="仿宋"/>
          <w:sz w:val="28"/>
          <w:szCs w:val="28"/>
        </w:rPr>
      </w:pPr>
      <w:r>
        <w:rPr>
          <w:rFonts w:ascii="仿宋" w:hAnsi="仿宋" w:eastAsia="仿宋"/>
          <w:b/>
          <w:bCs/>
          <w:sz w:val="28"/>
          <w:szCs w:val="28"/>
        </w:rPr>
        <w:t>评奖学期平均学分绩点名次在同专业年级（或班级）前20%。</w:t>
      </w:r>
      <w:r>
        <w:rPr>
          <w:rFonts w:ascii="仿宋" w:hAnsi="仿宋" w:eastAsia="仿宋"/>
          <w:sz w:val="28"/>
          <w:szCs w:val="28"/>
        </w:rPr>
        <w:t>符合此条件且评奖学期代表学校参加竞赛活动，在学校认定的一类学科竞赛中获得省级一等奖（设特等奖的为特等奖，团队限排名第一者）或全国二等奖及以上（设特等奖的为特等奖和一等奖，团队限排名第一者）的优先。其他同等条件下 , 平均学分绩点高者优先。</w:t>
      </w:r>
    </w:p>
    <w:p>
      <w:pPr>
        <w:ind w:firstLine="560" w:firstLineChars="200"/>
        <w:jc w:val="both"/>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lang w:val="en-US" w:eastAsia="zh-Hans"/>
        </w:rPr>
        <w:t>院级</w:t>
      </w:r>
      <w:r>
        <w:rPr>
          <w:rFonts w:ascii="仿宋" w:hAnsi="仿宋" w:eastAsia="仿宋"/>
          <w:sz w:val="28"/>
          <w:szCs w:val="28"/>
        </w:rPr>
        <w:t>优秀学生二等奖学金</w:t>
      </w:r>
    </w:p>
    <w:p>
      <w:pPr>
        <w:ind w:firstLine="562" w:firstLineChars="200"/>
        <w:jc w:val="both"/>
        <w:rPr>
          <w:rFonts w:ascii="仿宋" w:hAnsi="仿宋" w:eastAsia="仿宋"/>
          <w:sz w:val="28"/>
          <w:szCs w:val="28"/>
        </w:rPr>
      </w:pPr>
      <w:r>
        <w:rPr>
          <w:rFonts w:ascii="仿宋" w:hAnsi="仿宋" w:eastAsia="仿宋"/>
          <w:b/>
          <w:bCs/>
          <w:sz w:val="28"/>
          <w:szCs w:val="28"/>
        </w:rPr>
        <w:t>评奖学期平均学分绩点名次在同专业年级（或班级）前30%。</w:t>
      </w:r>
      <w:r>
        <w:rPr>
          <w:rFonts w:ascii="仿宋" w:hAnsi="仿宋" w:eastAsia="仿宋"/>
          <w:sz w:val="28"/>
          <w:szCs w:val="28"/>
        </w:rPr>
        <w:t>符合此条件且评奖学期代表学校参加竞赛活动，在学校认定的一类学科竞赛中获得省级二等奖及以上（设特等奖的为特等奖和一等奖，团队限排名第一者）或全国二等奖及以上（团队限排名第一者）的优先。其他同等条件下 , 平均学分绩点高者优先。</w:t>
      </w:r>
    </w:p>
    <w:p>
      <w:pPr>
        <w:ind w:firstLine="560" w:firstLineChars="200"/>
        <w:jc w:val="both"/>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lang w:val="en-US" w:eastAsia="zh-Hans"/>
        </w:rPr>
        <w:t>院级</w:t>
      </w:r>
      <w:r>
        <w:rPr>
          <w:rFonts w:ascii="仿宋" w:hAnsi="仿宋" w:eastAsia="仿宋"/>
          <w:sz w:val="28"/>
          <w:szCs w:val="28"/>
        </w:rPr>
        <w:t>优秀学生三等奖学金</w:t>
      </w:r>
    </w:p>
    <w:p>
      <w:pPr>
        <w:ind w:firstLine="562" w:firstLineChars="200"/>
        <w:jc w:val="both"/>
        <w:rPr>
          <w:rFonts w:ascii="仿宋" w:hAnsi="仿宋" w:eastAsia="仿宋"/>
          <w:sz w:val="28"/>
          <w:szCs w:val="28"/>
        </w:rPr>
      </w:pPr>
      <w:r>
        <w:rPr>
          <w:rFonts w:ascii="仿宋" w:hAnsi="仿宋" w:eastAsia="仿宋"/>
          <w:b/>
          <w:bCs/>
          <w:sz w:val="28"/>
          <w:szCs w:val="28"/>
        </w:rPr>
        <w:t>评奖学期平均学分绩点名次在同专业年级（或班级）前40%。</w:t>
      </w:r>
      <w:r>
        <w:rPr>
          <w:rFonts w:ascii="仿宋" w:hAnsi="仿宋" w:eastAsia="仿宋"/>
          <w:sz w:val="28"/>
          <w:szCs w:val="28"/>
        </w:rPr>
        <w:t>符合此条件且评奖学期代表学校参加竞赛活动，在学校认定的一类学科竞赛中获得省级二等奖及以上（设特等奖的为特等奖和一等奖，团队限排名第一者）或全国二等奖及以上（团队限排名第一者）的优先。其他同等条件下 , 平均学分绩点高者优先。</w:t>
      </w:r>
    </w:p>
    <w:p>
      <w:pPr>
        <w:ind w:firstLine="560" w:firstLineChars="200"/>
        <w:jc w:val="both"/>
        <w:rPr>
          <w:rFonts w:ascii="仿宋" w:hAnsi="仿宋" w:eastAsia="仿宋"/>
          <w:sz w:val="28"/>
          <w:szCs w:val="28"/>
        </w:rPr>
      </w:pPr>
      <w:r>
        <w:rPr>
          <w:rFonts w:ascii="仿宋" w:hAnsi="仿宋" w:eastAsia="仿宋"/>
          <w:sz w:val="28"/>
          <w:szCs w:val="28"/>
        </w:rPr>
        <w:t xml:space="preserve">3. </w:t>
      </w:r>
      <w:r>
        <w:rPr>
          <w:rFonts w:hint="eastAsia" w:ascii="仿宋" w:hAnsi="仿宋" w:eastAsia="仿宋"/>
          <w:sz w:val="28"/>
          <w:szCs w:val="28"/>
          <w:lang w:val="en-US" w:eastAsia="zh-Hans"/>
        </w:rPr>
        <w:t>院级单项</w:t>
      </w:r>
      <w:r>
        <w:rPr>
          <w:rFonts w:ascii="仿宋" w:hAnsi="仿宋" w:eastAsia="仿宋"/>
          <w:sz w:val="28"/>
          <w:szCs w:val="28"/>
        </w:rPr>
        <w:t>奖学金</w:t>
      </w:r>
    </w:p>
    <w:p>
      <w:pPr>
        <w:ind w:firstLine="560" w:firstLineChars="200"/>
        <w:jc w:val="both"/>
        <w:rPr>
          <w:rFonts w:ascii="仿宋" w:hAnsi="仿宋" w:eastAsia="仿宋"/>
          <w:sz w:val="28"/>
          <w:szCs w:val="28"/>
        </w:rPr>
      </w:pPr>
      <w:r>
        <w:rPr>
          <w:rFonts w:hint="eastAsia" w:ascii="仿宋" w:hAnsi="仿宋" w:eastAsia="仿宋"/>
          <w:sz w:val="28"/>
          <w:szCs w:val="28"/>
          <w:lang w:val="en-US" w:eastAsia="zh-Hans"/>
        </w:rPr>
        <w:t>院级</w:t>
      </w:r>
      <w:r>
        <w:rPr>
          <w:rFonts w:ascii="仿宋" w:hAnsi="仿宋" w:eastAsia="仿宋"/>
          <w:sz w:val="28"/>
          <w:szCs w:val="28"/>
        </w:rPr>
        <w:t>单项奖学金用于奖励在某一方面取得优异成绩或有突出表现的学生，分</w:t>
      </w:r>
      <w:r>
        <w:rPr>
          <w:rFonts w:hint="eastAsia" w:ascii="仿宋" w:hAnsi="仿宋" w:eastAsia="仿宋"/>
          <w:sz w:val="28"/>
          <w:szCs w:val="28"/>
          <w:lang w:val="en-US" w:eastAsia="zh-Hans"/>
        </w:rPr>
        <w:t>文体积极</w:t>
      </w:r>
      <w:r>
        <w:rPr>
          <w:rFonts w:ascii="仿宋" w:hAnsi="仿宋" w:eastAsia="仿宋"/>
          <w:sz w:val="28"/>
          <w:szCs w:val="28"/>
        </w:rPr>
        <w:t>奖、</w:t>
      </w:r>
      <w:r>
        <w:rPr>
          <w:rFonts w:hint="eastAsia" w:ascii="仿宋" w:hAnsi="仿宋" w:eastAsia="仿宋"/>
          <w:sz w:val="28"/>
          <w:szCs w:val="28"/>
          <w:lang w:val="en-US" w:eastAsia="zh-Hans"/>
        </w:rPr>
        <w:t>体育优秀</w:t>
      </w:r>
      <w:r>
        <w:rPr>
          <w:rFonts w:ascii="仿宋" w:hAnsi="仿宋" w:eastAsia="仿宋"/>
          <w:sz w:val="28"/>
          <w:szCs w:val="28"/>
        </w:rPr>
        <w:t>奖</w:t>
      </w:r>
      <w:r>
        <w:rPr>
          <w:rFonts w:hint="eastAsia" w:ascii="仿宋" w:hAnsi="仿宋" w:eastAsia="仿宋"/>
          <w:sz w:val="28"/>
          <w:szCs w:val="28"/>
          <w:lang w:eastAsia="zh-Hans"/>
        </w:rPr>
        <w:t>、</w:t>
      </w:r>
      <w:r>
        <w:rPr>
          <w:rFonts w:hint="eastAsia" w:ascii="仿宋" w:hAnsi="仿宋" w:eastAsia="仿宋"/>
          <w:sz w:val="28"/>
          <w:szCs w:val="28"/>
          <w:lang w:val="en-US" w:eastAsia="zh-Hans"/>
        </w:rPr>
        <w:t>学习强国</w:t>
      </w:r>
      <w:r>
        <w:rPr>
          <w:rFonts w:ascii="仿宋" w:hAnsi="仿宋" w:eastAsia="仿宋"/>
          <w:sz w:val="28"/>
          <w:szCs w:val="28"/>
        </w:rPr>
        <w:t>奖4项。</w:t>
      </w:r>
      <w:r>
        <w:rPr>
          <w:rFonts w:hint="eastAsia" w:ascii="仿宋" w:hAnsi="仿宋" w:eastAsia="仿宋"/>
          <w:sz w:val="28"/>
          <w:szCs w:val="28"/>
        </w:rPr>
        <w:t>每名学生最多报两项。</w:t>
      </w:r>
      <w:bookmarkStart w:id="0" w:name="_GoBack"/>
      <w:bookmarkEnd w:id="0"/>
      <w:r>
        <w:rPr>
          <w:rFonts w:ascii="仿宋" w:hAnsi="仿宋" w:eastAsia="仿宋"/>
          <w:sz w:val="28"/>
          <w:szCs w:val="28"/>
        </w:rPr>
        <w:t>各类单项奖学金的具体评选条件分别如下：</w:t>
      </w:r>
    </w:p>
    <w:p>
      <w:pPr>
        <w:numPr>
          <w:ilvl w:val="0"/>
          <w:numId w:val="1"/>
        </w:numPr>
        <w:ind w:firstLine="560" w:firstLineChars="200"/>
        <w:jc w:val="both"/>
        <w:rPr>
          <w:rFonts w:hint="eastAsia" w:ascii="仿宋" w:hAnsi="仿宋" w:eastAsia="仿宋"/>
          <w:sz w:val="28"/>
          <w:szCs w:val="28"/>
          <w:lang w:val="en-US" w:eastAsia="zh-Hans"/>
        </w:rPr>
      </w:pPr>
      <w:r>
        <w:rPr>
          <w:rFonts w:hint="eastAsia" w:ascii="仿宋" w:hAnsi="仿宋" w:eastAsia="仿宋"/>
          <w:sz w:val="28"/>
          <w:szCs w:val="28"/>
          <w:lang w:val="en-US" w:eastAsia="zh-Hans"/>
        </w:rPr>
        <w:t>活动积极奖</w:t>
      </w:r>
    </w:p>
    <w:p>
      <w:pPr>
        <w:numPr>
          <w:ilvl w:val="0"/>
          <w:numId w:val="0"/>
        </w:numPr>
        <w:jc w:val="both"/>
        <w:rPr>
          <w:rFonts w:hint="eastAsia" w:ascii="仿宋" w:hAnsi="仿宋" w:eastAsia="仿宋"/>
          <w:sz w:val="28"/>
          <w:szCs w:val="28"/>
          <w:lang w:eastAsia="zh-Hans"/>
        </w:rPr>
      </w:pPr>
      <w:r>
        <w:rPr>
          <w:rFonts w:hint="default" w:ascii="仿宋" w:hAnsi="仿宋" w:eastAsia="仿宋"/>
          <w:sz w:val="28"/>
          <w:szCs w:val="28"/>
          <w:lang w:eastAsia="zh-Hans"/>
        </w:rPr>
        <w:t xml:space="preserve">     </w:t>
      </w:r>
      <w:r>
        <w:rPr>
          <w:rFonts w:hint="eastAsia" w:ascii="仿宋" w:hAnsi="仿宋" w:eastAsia="仿宋"/>
          <w:sz w:val="28"/>
          <w:szCs w:val="28"/>
          <w:lang w:val="en-US" w:eastAsia="zh-Hans"/>
        </w:rPr>
        <w:t>积极参与校院各类文体活动，或者多次获得校院两级文体竞赛荣誉。</w:t>
      </w:r>
    </w:p>
    <w:p>
      <w:pPr>
        <w:ind w:firstLine="560" w:firstLineChars="200"/>
        <w:jc w:val="both"/>
        <w:rPr>
          <w:rFonts w:hint="eastAsia" w:ascii="仿宋" w:hAnsi="仿宋" w:eastAsia="仿宋"/>
          <w:sz w:val="28"/>
          <w:szCs w:val="28"/>
          <w:lang w:val="en-US" w:eastAsia="zh-Hans"/>
        </w:rPr>
      </w:pPr>
      <w:r>
        <w:rPr>
          <w:rFonts w:ascii="仿宋" w:hAnsi="仿宋" w:eastAsia="仿宋"/>
          <w:sz w:val="28"/>
          <w:szCs w:val="28"/>
        </w:rPr>
        <w:t>（2）</w:t>
      </w:r>
      <w:r>
        <w:rPr>
          <w:rFonts w:hint="eastAsia" w:ascii="仿宋" w:hAnsi="仿宋" w:eastAsia="仿宋"/>
          <w:sz w:val="28"/>
          <w:szCs w:val="28"/>
          <w:lang w:val="en-US" w:eastAsia="zh-Hans"/>
        </w:rPr>
        <w:t>青年学习奖</w:t>
      </w:r>
    </w:p>
    <w:p>
      <w:pPr>
        <w:numPr>
          <w:ilvl w:val="0"/>
          <w:numId w:val="0"/>
        </w:numPr>
        <w:jc w:val="both"/>
        <w:rPr>
          <w:rFonts w:hint="eastAsia" w:ascii="仿宋" w:hAnsi="仿宋" w:eastAsia="仿宋"/>
          <w:sz w:val="28"/>
          <w:szCs w:val="28"/>
          <w:lang w:eastAsia="zh-Hans"/>
        </w:rPr>
      </w:pPr>
      <w:r>
        <w:rPr>
          <w:rFonts w:hint="default" w:ascii="仿宋" w:hAnsi="仿宋" w:eastAsia="仿宋"/>
          <w:sz w:val="28"/>
          <w:szCs w:val="28"/>
          <w:lang w:eastAsia="zh-Hans"/>
        </w:rPr>
        <w:t xml:space="preserve">     </w:t>
      </w:r>
      <w:r>
        <w:rPr>
          <w:rFonts w:hint="eastAsia" w:ascii="仿宋" w:hAnsi="仿宋" w:eastAsia="仿宋"/>
          <w:sz w:val="28"/>
          <w:szCs w:val="28"/>
          <w:lang w:val="en-US" w:eastAsia="zh-Hans"/>
        </w:rPr>
        <w:t>本学年青年大学习参与率</w:t>
      </w:r>
      <w:r>
        <w:rPr>
          <w:rFonts w:hint="default" w:ascii="仿宋" w:hAnsi="仿宋" w:eastAsia="仿宋"/>
          <w:sz w:val="28"/>
          <w:szCs w:val="28"/>
          <w:lang w:eastAsia="zh-Hans"/>
        </w:rPr>
        <w:t>100%</w:t>
      </w:r>
      <w:r>
        <w:rPr>
          <w:rFonts w:hint="eastAsia" w:ascii="仿宋" w:hAnsi="仿宋" w:eastAsia="仿宋"/>
          <w:sz w:val="28"/>
          <w:szCs w:val="28"/>
          <w:lang w:eastAsia="zh-Hans"/>
        </w:rPr>
        <w:t>，</w:t>
      </w:r>
      <w:r>
        <w:rPr>
          <w:rFonts w:hint="eastAsia" w:ascii="仿宋" w:hAnsi="仿宋" w:eastAsia="仿宋"/>
          <w:sz w:val="28"/>
          <w:szCs w:val="28"/>
          <w:lang w:val="en-US" w:eastAsia="zh-Hans"/>
        </w:rPr>
        <w:t>且本学年学习强国积分总数位于全院学生前列。</w:t>
      </w:r>
    </w:p>
    <w:p>
      <w:pPr>
        <w:ind w:firstLine="560" w:firstLineChars="200"/>
        <w:jc w:val="both"/>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lang w:val="en-US" w:eastAsia="zh-Hans"/>
        </w:rPr>
        <w:t>体育优秀</w:t>
      </w:r>
      <w:r>
        <w:rPr>
          <w:rFonts w:ascii="仿宋" w:hAnsi="仿宋" w:eastAsia="仿宋"/>
          <w:sz w:val="28"/>
          <w:szCs w:val="28"/>
        </w:rPr>
        <w:t>奖</w:t>
      </w:r>
    </w:p>
    <w:p>
      <w:pPr>
        <w:ind w:firstLine="560" w:firstLineChars="200"/>
        <w:jc w:val="both"/>
        <w:rPr>
          <w:rFonts w:hint="eastAsia" w:ascii="仿宋" w:hAnsi="仿宋" w:eastAsia="仿宋"/>
          <w:sz w:val="28"/>
          <w:szCs w:val="28"/>
          <w:lang w:eastAsia="zh-Hans"/>
        </w:rPr>
      </w:pPr>
      <w:r>
        <w:rPr>
          <w:rFonts w:ascii="仿宋" w:hAnsi="仿宋" w:eastAsia="仿宋"/>
          <w:sz w:val="28"/>
          <w:szCs w:val="28"/>
        </w:rPr>
        <w:t>用于奖励积极参加文体活动并取得校级以上优异成绩的学生</w:t>
      </w:r>
      <w:r>
        <w:rPr>
          <w:rFonts w:hint="eastAsia" w:ascii="仿宋" w:hAnsi="仿宋" w:eastAsia="仿宋"/>
          <w:sz w:val="28"/>
          <w:szCs w:val="28"/>
          <w:lang w:eastAsia="zh-Hans"/>
        </w:rPr>
        <w:t>。</w:t>
      </w:r>
    </w:p>
    <w:p>
      <w:pPr>
        <w:numPr>
          <w:ilvl w:val="0"/>
          <w:numId w:val="0"/>
        </w:numPr>
        <w:ind w:firstLine="560" w:firstLineChars="200"/>
        <w:jc w:val="both"/>
        <w:rPr>
          <w:rFonts w:hint="eastAsia" w:ascii="仿宋" w:hAnsi="仿宋" w:eastAsia="仿宋"/>
          <w:sz w:val="28"/>
          <w:szCs w:val="28"/>
          <w:lang w:val="en-US" w:eastAsia="zh-Hans"/>
        </w:rPr>
      </w:pPr>
      <w:r>
        <w:rPr>
          <w:rFonts w:hint="eastAsia" w:ascii="仿宋" w:hAnsi="仿宋" w:eastAsia="仿宋"/>
          <w:sz w:val="28"/>
          <w:szCs w:val="28"/>
          <w:lang w:val="en-US" w:eastAsia="zh-Hans"/>
        </w:rPr>
        <w:t>（</w:t>
      </w:r>
      <w:r>
        <w:rPr>
          <w:rFonts w:hint="default" w:ascii="仿宋" w:hAnsi="仿宋" w:eastAsia="仿宋"/>
          <w:sz w:val="28"/>
          <w:szCs w:val="28"/>
          <w:lang w:eastAsia="zh-Hans"/>
        </w:rPr>
        <w:t>4</w:t>
      </w:r>
      <w:r>
        <w:rPr>
          <w:rFonts w:hint="eastAsia" w:ascii="仿宋" w:hAnsi="仿宋" w:eastAsia="仿宋"/>
          <w:sz w:val="28"/>
          <w:szCs w:val="28"/>
          <w:lang w:val="en-US" w:eastAsia="zh-Hans"/>
        </w:rPr>
        <w:t>）闪动运动奖</w:t>
      </w:r>
    </w:p>
    <w:p>
      <w:pPr>
        <w:numPr>
          <w:ilvl w:val="0"/>
          <w:numId w:val="0"/>
        </w:numPr>
        <w:jc w:val="both"/>
        <w:rPr>
          <w:rFonts w:hint="eastAsia" w:ascii="仿宋" w:hAnsi="仿宋" w:eastAsia="仿宋"/>
          <w:sz w:val="28"/>
          <w:szCs w:val="28"/>
          <w:lang w:eastAsia="zh-Hans"/>
        </w:rPr>
      </w:pPr>
      <w:r>
        <w:rPr>
          <w:rFonts w:hint="default" w:ascii="仿宋" w:hAnsi="仿宋" w:eastAsia="仿宋"/>
          <w:sz w:val="28"/>
          <w:szCs w:val="28"/>
          <w:lang w:eastAsia="zh-Hans"/>
        </w:rPr>
        <w:t xml:space="preserve">    </w:t>
      </w:r>
      <w:r>
        <w:rPr>
          <w:rFonts w:hint="eastAsia" w:ascii="仿宋" w:hAnsi="仿宋" w:eastAsia="仿宋"/>
          <w:sz w:val="28"/>
          <w:szCs w:val="28"/>
          <w:lang w:val="en-US" w:eastAsia="zh-Hans"/>
        </w:rPr>
        <w:t>本学年参加学院组织的</w:t>
      </w:r>
      <w:r>
        <w:rPr>
          <w:rFonts w:hint="default" w:ascii="仿宋" w:hAnsi="仿宋" w:eastAsia="仿宋"/>
          <w:sz w:val="28"/>
          <w:szCs w:val="28"/>
          <w:lang w:eastAsia="zh-Hans"/>
        </w:rPr>
        <w:t>3KM</w:t>
      </w:r>
      <w:r>
        <w:rPr>
          <w:rFonts w:hint="eastAsia" w:ascii="仿宋" w:hAnsi="仿宋" w:eastAsia="仿宋"/>
          <w:sz w:val="28"/>
          <w:szCs w:val="28"/>
          <w:lang w:val="en-US" w:eastAsia="zh-Hans"/>
        </w:rPr>
        <w:t>跑步活动次数位于全院学生前列。如果有跑步作弊，取消参评资格。</w:t>
      </w:r>
    </w:p>
    <w:p>
      <w:pPr>
        <w:ind w:firstLine="560" w:firstLineChars="200"/>
        <w:jc w:val="both"/>
        <w:rPr>
          <w:rFonts w:ascii="仿宋" w:hAnsi="仿宋" w:eastAsia="仿宋"/>
          <w:sz w:val="28"/>
          <w:szCs w:val="28"/>
        </w:rPr>
      </w:pPr>
      <w:r>
        <w:rPr>
          <w:rFonts w:hint="eastAsia" w:ascii="仿宋" w:hAnsi="仿宋" w:eastAsia="仿宋"/>
          <w:sz w:val="28"/>
          <w:szCs w:val="28"/>
          <w:lang w:val="en-US" w:eastAsia="zh-Hans"/>
        </w:rPr>
        <w:t>院级</w:t>
      </w:r>
      <w:r>
        <w:rPr>
          <w:rFonts w:ascii="仿宋" w:hAnsi="仿宋" w:eastAsia="仿宋"/>
          <w:sz w:val="28"/>
          <w:szCs w:val="28"/>
        </w:rPr>
        <w:t>单项奖学金一学年评选一次，</w:t>
      </w:r>
      <w:r>
        <w:rPr>
          <w:rFonts w:hint="eastAsia" w:ascii="仿宋" w:hAnsi="仿宋" w:eastAsia="仿宋"/>
          <w:sz w:val="28"/>
          <w:szCs w:val="28"/>
          <w:lang w:val="en-US" w:eastAsia="zh-Hans"/>
        </w:rPr>
        <w:t>院级单项奖</w:t>
      </w:r>
      <w:r>
        <w:rPr>
          <w:rFonts w:ascii="仿宋" w:hAnsi="仿宋" w:eastAsia="仿宋"/>
          <w:sz w:val="28"/>
          <w:szCs w:val="28"/>
        </w:rPr>
        <w:t>评选</w:t>
      </w:r>
      <w:r>
        <w:rPr>
          <w:rFonts w:hint="eastAsia" w:ascii="仿宋" w:hAnsi="仿宋" w:eastAsia="仿宋"/>
          <w:sz w:val="28"/>
          <w:szCs w:val="28"/>
          <w:lang w:val="en-US" w:eastAsia="zh-Hans"/>
        </w:rPr>
        <w:t>名额：校级单项奖应参评人数减去获评人数的剩余名额</w:t>
      </w:r>
      <w:r>
        <w:rPr>
          <w:rFonts w:ascii="仿宋" w:hAnsi="仿宋" w:eastAsia="仿宋"/>
          <w:sz w:val="28"/>
          <w:szCs w:val="28"/>
        </w:rPr>
        <w:t>，获奖学生每人奖励 300 元。</w:t>
      </w:r>
    </w:p>
    <w:p>
      <w:pPr>
        <w:ind w:firstLine="562" w:firstLineChars="200"/>
        <w:jc w:val="both"/>
        <w:rPr>
          <w:rFonts w:ascii="仿宋" w:hAnsi="仿宋" w:eastAsia="仿宋"/>
          <w:b/>
          <w:bCs/>
          <w:sz w:val="28"/>
          <w:szCs w:val="28"/>
        </w:rPr>
      </w:pPr>
      <w:r>
        <w:rPr>
          <w:rFonts w:ascii="仿宋" w:hAnsi="仿宋" w:eastAsia="仿宋"/>
          <w:b/>
          <w:bCs/>
          <w:sz w:val="28"/>
          <w:szCs w:val="28"/>
        </w:rPr>
        <w:t>四、奖学金评审程序</w:t>
      </w:r>
    </w:p>
    <w:p>
      <w:pPr>
        <w:ind w:firstLine="560" w:firstLineChars="200"/>
        <w:jc w:val="both"/>
        <w:rPr>
          <w:rFonts w:ascii="仿宋" w:hAnsi="仿宋" w:eastAsia="仿宋"/>
          <w:sz w:val="28"/>
          <w:szCs w:val="28"/>
        </w:rPr>
      </w:pPr>
      <w:r>
        <w:rPr>
          <w:rFonts w:ascii="仿宋" w:hAnsi="仿宋" w:eastAsia="仿宋"/>
          <w:sz w:val="28"/>
          <w:szCs w:val="28"/>
        </w:rPr>
        <w:t>（一）一般在每学年（学期）第一个月评定前一学年（学期）的奖学金。毕业班最后一学期评定优秀毕业生，不评定奖学金。</w:t>
      </w:r>
    </w:p>
    <w:p>
      <w:pPr>
        <w:ind w:firstLine="560" w:firstLineChars="200"/>
        <w:jc w:val="both"/>
        <w:rPr>
          <w:rFonts w:ascii="仿宋" w:hAnsi="仿宋" w:eastAsia="仿宋"/>
          <w:sz w:val="28"/>
          <w:szCs w:val="28"/>
        </w:rPr>
      </w:pPr>
      <w:r>
        <w:rPr>
          <w:rFonts w:ascii="仿宋" w:hAnsi="仿宋" w:eastAsia="仿宋"/>
          <w:sz w:val="28"/>
          <w:szCs w:val="28"/>
        </w:rPr>
        <w:t>（二）</w:t>
      </w:r>
      <w:r>
        <w:rPr>
          <w:rFonts w:hint="eastAsia" w:ascii="仿宋" w:hAnsi="仿宋" w:eastAsia="仿宋"/>
          <w:sz w:val="28"/>
          <w:szCs w:val="28"/>
          <w:lang w:val="en-US" w:eastAsia="zh-Hans"/>
        </w:rPr>
        <w:t>各班级</w:t>
      </w:r>
      <w:r>
        <w:rPr>
          <w:rFonts w:ascii="仿宋" w:hAnsi="仿宋" w:eastAsia="仿宋"/>
          <w:sz w:val="28"/>
          <w:szCs w:val="28"/>
        </w:rPr>
        <w:t>成立学生评优评奖工作小组，在学生申请、班级初评的基础上，确定奖学金的获奖名单，</w:t>
      </w:r>
      <w:r>
        <w:rPr>
          <w:rFonts w:hint="eastAsia" w:ascii="仿宋" w:hAnsi="仿宋" w:eastAsia="仿宋"/>
          <w:sz w:val="28"/>
          <w:szCs w:val="28"/>
          <w:lang w:val="en-US" w:eastAsia="zh-Hans"/>
        </w:rPr>
        <w:t>学院</w:t>
      </w:r>
      <w:r>
        <w:rPr>
          <w:rFonts w:ascii="仿宋" w:hAnsi="仿宋" w:eastAsia="仿宋"/>
          <w:sz w:val="28"/>
          <w:szCs w:val="28"/>
        </w:rPr>
        <w:t>经公示并充分征求师生意见后</w:t>
      </w:r>
      <w:r>
        <w:rPr>
          <w:rFonts w:hint="eastAsia" w:ascii="仿宋" w:hAnsi="仿宋" w:eastAsia="仿宋"/>
          <w:sz w:val="28"/>
          <w:szCs w:val="28"/>
          <w:lang w:val="en-US" w:eastAsia="zh-Hans"/>
        </w:rPr>
        <w:t>发放奖励</w:t>
      </w:r>
      <w:r>
        <w:rPr>
          <w:rFonts w:ascii="仿宋" w:hAnsi="仿宋" w:eastAsia="仿宋"/>
          <w:sz w:val="28"/>
          <w:szCs w:val="28"/>
        </w:rPr>
        <w:t>。</w:t>
      </w:r>
    </w:p>
    <w:p>
      <w:pPr>
        <w:ind w:firstLine="560" w:firstLineChars="200"/>
        <w:jc w:val="both"/>
        <w:rPr>
          <w:rFonts w:ascii="仿宋" w:hAnsi="仿宋" w:eastAsia="仿宋"/>
          <w:sz w:val="28"/>
          <w:szCs w:val="28"/>
        </w:rPr>
      </w:pPr>
      <w:r>
        <w:rPr>
          <w:rFonts w:ascii="仿宋" w:hAnsi="仿宋" w:eastAsia="仿宋"/>
          <w:sz w:val="28"/>
          <w:szCs w:val="28"/>
        </w:rPr>
        <w:t>（三</w:t>
      </w:r>
      <w:r>
        <w:rPr>
          <w:rFonts w:hint="eastAsia" w:ascii="仿宋" w:hAnsi="仿宋" w:eastAsia="仿宋"/>
          <w:sz w:val="28"/>
          <w:szCs w:val="28"/>
          <w:lang w:eastAsia="zh-Hans"/>
        </w:rPr>
        <w:t>）</w:t>
      </w:r>
      <w:r>
        <w:rPr>
          <w:rFonts w:ascii="仿宋" w:hAnsi="仿宋" w:eastAsia="仿宋"/>
          <w:sz w:val="28"/>
          <w:szCs w:val="28"/>
        </w:rPr>
        <w:t>评奖过程坚持“公开、公平、公正”和“宁缺毋滥”的原则，做到评选条件公开、评奖名额公开、评奖程序公开和评奖结果公开。</w:t>
      </w:r>
    </w:p>
    <w:p>
      <w:pPr>
        <w:ind w:firstLine="560" w:firstLineChars="200"/>
        <w:jc w:val="both"/>
        <w:rPr>
          <w:rFonts w:ascii="仿宋" w:hAnsi="仿宋" w:eastAsia="仿宋"/>
          <w:sz w:val="28"/>
          <w:szCs w:val="28"/>
        </w:rPr>
      </w:pPr>
      <w:r>
        <w:rPr>
          <w:rFonts w:ascii="仿宋" w:hAnsi="仿宋" w:eastAsia="仿宋"/>
          <w:sz w:val="28"/>
          <w:szCs w:val="28"/>
        </w:rPr>
        <w:t>（</w:t>
      </w:r>
      <w:r>
        <w:rPr>
          <w:rFonts w:hint="eastAsia" w:ascii="仿宋" w:hAnsi="仿宋" w:eastAsia="仿宋"/>
          <w:sz w:val="28"/>
          <w:szCs w:val="28"/>
          <w:lang w:val="en-US" w:eastAsia="zh-Hans"/>
        </w:rPr>
        <w:t>四</w:t>
      </w:r>
      <w:r>
        <w:rPr>
          <w:rFonts w:ascii="仿宋" w:hAnsi="仿宋" w:eastAsia="仿宋"/>
          <w:sz w:val="28"/>
          <w:szCs w:val="28"/>
        </w:rPr>
        <w:t>）</w:t>
      </w:r>
      <w:r>
        <w:rPr>
          <w:rFonts w:hint="eastAsia" w:ascii="仿宋" w:hAnsi="仿宋" w:eastAsia="仿宋"/>
          <w:sz w:val="28"/>
          <w:szCs w:val="28"/>
          <w:lang w:val="en-US" w:eastAsia="zh-Hans"/>
        </w:rPr>
        <w:t>学工办</w:t>
      </w:r>
      <w:r>
        <w:rPr>
          <w:rFonts w:ascii="仿宋" w:hAnsi="仿宋" w:eastAsia="仿宋"/>
          <w:sz w:val="28"/>
          <w:szCs w:val="28"/>
        </w:rPr>
        <w:t>负责学院评奖过程的指导监督，受理学生的咨询和投诉。</w:t>
      </w:r>
    </w:p>
    <w:p>
      <w:pPr>
        <w:ind w:firstLine="562" w:firstLineChars="200"/>
        <w:jc w:val="both"/>
        <w:rPr>
          <w:rFonts w:ascii="仿宋" w:hAnsi="仿宋" w:eastAsia="仿宋"/>
          <w:b/>
          <w:bCs/>
          <w:sz w:val="28"/>
          <w:szCs w:val="28"/>
        </w:rPr>
      </w:pPr>
      <w:r>
        <w:rPr>
          <w:rFonts w:hint="eastAsia" w:ascii="仿宋" w:hAnsi="仿宋" w:eastAsia="仿宋"/>
          <w:b/>
          <w:bCs/>
          <w:sz w:val="28"/>
          <w:szCs w:val="28"/>
          <w:lang w:val="en-US" w:eastAsia="zh-Hans"/>
        </w:rPr>
        <w:t>五</w:t>
      </w:r>
      <w:r>
        <w:rPr>
          <w:rFonts w:ascii="仿宋" w:hAnsi="仿宋" w:eastAsia="仿宋"/>
          <w:b/>
          <w:bCs/>
          <w:sz w:val="28"/>
          <w:szCs w:val="28"/>
        </w:rPr>
        <w:t>、附则</w:t>
      </w:r>
    </w:p>
    <w:p>
      <w:pPr>
        <w:ind w:firstLine="560" w:firstLineChars="200"/>
        <w:jc w:val="both"/>
        <w:rPr>
          <w:rFonts w:ascii="仿宋" w:hAnsi="仿宋" w:eastAsia="仿宋"/>
          <w:sz w:val="28"/>
          <w:szCs w:val="28"/>
        </w:rPr>
      </w:pPr>
      <w:r>
        <w:rPr>
          <w:rFonts w:hint="eastAsia" w:ascii="仿宋" w:hAnsi="仿宋" w:eastAsia="仿宋"/>
          <w:sz w:val="28"/>
          <w:szCs w:val="28"/>
          <w:lang w:eastAsia="zh-Hans"/>
        </w:rPr>
        <w:t>（</w:t>
      </w:r>
      <w:r>
        <w:rPr>
          <w:rFonts w:hint="eastAsia" w:ascii="仿宋" w:hAnsi="仿宋" w:eastAsia="仿宋"/>
          <w:sz w:val="28"/>
          <w:szCs w:val="28"/>
          <w:lang w:val="en-US" w:eastAsia="zh-Hans"/>
        </w:rPr>
        <w:t>一</w:t>
      </w:r>
      <w:r>
        <w:rPr>
          <w:rFonts w:hint="eastAsia" w:ascii="仿宋" w:hAnsi="仿宋" w:eastAsia="仿宋"/>
          <w:sz w:val="28"/>
          <w:szCs w:val="28"/>
          <w:lang w:eastAsia="zh-Hans"/>
        </w:rPr>
        <w:t>）</w:t>
      </w:r>
      <w:r>
        <w:rPr>
          <w:rFonts w:ascii="仿宋" w:hAnsi="仿宋" w:eastAsia="仿宋"/>
          <w:sz w:val="28"/>
          <w:szCs w:val="28"/>
        </w:rPr>
        <w:t>获奖学生中，凡发现有弄虚作假等行为者，学校将撤销其荣誉，收回已发放的奖学金，情节严重者将根据《杭州师范大学学生违纪处分条例》给予相应违纪处分。</w:t>
      </w:r>
    </w:p>
    <w:p>
      <w:pPr>
        <w:ind w:firstLine="560" w:firstLineChars="200"/>
        <w:jc w:val="both"/>
        <w:rPr>
          <w:rFonts w:hint="eastAsia" w:ascii="仿宋" w:hAnsi="仿宋" w:eastAsia="仿宋"/>
          <w:sz w:val="28"/>
          <w:szCs w:val="28"/>
          <w:lang w:eastAsia="zh-Hans"/>
        </w:rPr>
      </w:pPr>
      <w:r>
        <w:rPr>
          <w:rFonts w:hint="eastAsia" w:ascii="仿宋" w:hAnsi="仿宋" w:eastAsia="仿宋"/>
          <w:sz w:val="28"/>
          <w:szCs w:val="28"/>
          <w:lang w:eastAsia="zh-Hans"/>
        </w:rPr>
        <w:t>（</w:t>
      </w:r>
      <w:r>
        <w:rPr>
          <w:rFonts w:hint="eastAsia" w:ascii="仿宋" w:hAnsi="仿宋" w:eastAsia="仿宋"/>
          <w:sz w:val="28"/>
          <w:szCs w:val="28"/>
          <w:lang w:val="en-US" w:eastAsia="zh-Hans"/>
        </w:rPr>
        <w:t>二</w:t>
      </w:r>
      <w:r>
        <w:rPr>
          <w:rFonts w:hint="eastAsia" w:ascii="仿宋" w:hAnsi="仿宋" w:eastAsia="仿宋"/>
          <w:sz w:val="28"/>
          <w:szCs w:val="28"/>
          <w:lang w:eastAsia="zh-Hans"/>
        </w:rPr>
        <w:t>）</w:t>
      </w:r>
      <w:r>
        <w:rPr>
          <w:rFonts w:ascii="仿宋" w:hAnsi="仿宋" w:eastAsia="仿宋"/>
          <w:sz w:val="28"/>
          <w:szCs w:val="28"/>
        </w:rPr>
        <w:t>本办法自 2021 年 11月 2</w:t>
      </w:r>
      <w:r>
        <w:rPr>
          <w:rFonts w:hint="eastAsia" w:ascii="仿宋" w:hAnsi="仿宋" w:eastAsia="仿宋"/>
          <w:sz w:val="28"/>
          <w:szCs w:val="28"/>
          <w:lang w:val="en-US" w:eastAsia="zh-CN"/>
        </w:rPr>
        <w:t>3</w:t>
      </w:r>
      <w:r>
        <w:rPr>
          <w:rFonts w:ascii="仿宋" w:hAnsi="仿宋" w:eastAsia="仿宋"/>
          <w:sz w:val="28"/>
          <w:szCs w:val="28"/>
        </w:rPr>
        <w:t>日起施行，由</w:t>
      </w:r>
      <w:r>
        <w:rPr>
          <w:rFonts w:hint="eastAsia" w:ascii="仿宋" w:hAnsi="仿宋" w:eastAsia="仿宋"/>
          <w:sz w:val="28"/>
          <w:szCs w:val="28"/>
          <w:lang w:val="en-US" w:eastAsia="zh-Hans"/>
        </w:rPr>
        <w:t>药学院学工办</w:t>
      </w:r>
      <w:r>
        <w:rPr>
          <w:rFonts w:ascii="仿宋" w:hAnsi="仿宋" w:eastAsia="仿宋"/>
          <w:sz w:val="28"/>
          <w:szCs w:val="28"/>
        </w:rPr>
        <w:t>负责解释</w:t>
      </w:r>
      <w:r>
        <w:rPr>
          <w:rFonts w:hint="eastAsia" w:ascii="仿宋" w:hAnsi="仿宋" w:eastAsia="仿宋"/>
          <w:sz w:val="28"/>
          <w:szCs w:val="28"/>
          <w:lang w:eastAsia="zh-Hans"/>
        </w:rPr>
        <w:t>。</w:t>
      </w:r>
    </w:p>
    <w:p>
      <w:pPr>
        <w:ind w:firstLine="560" w:firstLineChars="200"/>
        <w:jc w:val="right"/>
        <w:rPr>
          <w:rFonts w:hint="eastAsia" w:ascii="仿宋" w:hAnsi="仿宋" w:eastAsia="仿宋"/>
          <w:sz w:val="28"/>
          <w:szCs w:val="28"/>
          <w:lang w:val="en-US" w:eastAsia="zh-Hans"/>
        </w:rPr>
      </w:pPr>
      <w:r>
        <w:rPr>
          <w:rFonts w:hint="eastAsia" w:ascii="仿宋" w:hAnsi="仿宋" w:eastAsia="仿宋"/>
          <w:sz w:val="28"/>
          <w:szCs w:val="28"/>
          <w:lang w:val="en-US" w:eastAsia="zh-Hans"/>
        </w:rPr>
        <w:t>杭州师范大学药学院</w:t>
      </w:r>
    </w:p>
    <w:p>
      <w:pPr>
        <w:ind w:firstLine="560" w:firstLineChars="200"/>
        <w:jc w:val="right"/>
        <w:rPr>
          <w:rFonts w:hint="eastAsia" w:ascii="仿宋" w:hAnsi="仿宋" w:eastAsia="仿宋"/>
          <w:sz w:val="28"/>
          <w:szCs w:val="28"/>
          <w:lang w:val="en-US" w:eastAsia="zh-Hans"/>
        </w:rPr>
      </w:pPr>
      <w:r>
        <w:rPr>
          <w:rFonts w:hint="default" w:ascii="仿宋" w:hAnsi="仿宋" w:eastAsia="仿宋"/>
          <w:sz w:val="28"/>
          <w:szCs w:val="28"/>
          <w:lang w:eastAsia="zh-Hans"/>
        </w:rPr>
        <w:t>2021</w:t>
      </w:r>
      <w:r>
        <w:rPr>
          <w:rFonts w:hint="eastAsia" w:ascii="仿宋" w:hAnsi="仿宋" w:eastAsia="仿宋"/>
          <w:sz w:val="28"/>
          <w:szCs w:val="28"/>
          <w:lang w:val="en-US" w:eastAsia="zh-Hans"/>
        </w:rPr>
        <w:t>年</w:t>
      </w:r>
      <w:r>
        <w:rPr>
          <w:rFonts w:hint="default" w:ascii="仿宋" w:hAnsi="仿宋" w:eastAsia="仿宋"/>
          <w:sz w:val="28"/>
          <w:szCs w:val="28"/>
          <w:lang w:eastAsia="zh-Hans"/>
        </w:rPr>
        <w:t>11</w:t>
      </w:r>
      <w:r>
        <w:rPr>
          <w:rFonts w:hint="eastAsia" w:ascii="仿宋" w:hAnsi="仿宋" w:eastAsia="仿宋"/>
          <w:sz w:val="28"/>
          <w:szCs w:val="28"/>
          <w:lang w:val="en-US" w:eastAsia="zh-Hans"/>
        </w:rPr>
        <w:t>月</w:t>
      </w:r>
      <w:r>
        <w:rPr>
          <w:rFonts w:hint="default" w:ascii="仿宋" w:hAnsi="仿宋" w:eastAsia="仿宋"/>
          <w:sz w:val="28"/>
          <w:szCs w:val="28"/>
          <w:lang w:eastAsia="zh-Hans"/>
        </w:rPr>
        <w:t>2</w:t>
      </w:r>
      <w:r>
        <w:rPr>
          <w:rFonts w:hint="eastAsia" w:ascii="仿宋" w:hAnsi="仿宋" w:eastAsia="仿宋"/>
          <w:sz w:val="28"/>
          <w:szCs w:val="28"/>
          <w:lang w:val="en-US" w:eastAsia="zh-CN"/>
        </w:rPr>
        <w:t>3</w:t>
      </w:r>
      <w:r>
        <w:rPr>
          <w:rFonts w:hint="eastAsia" w:ascii="仿宋" w:hAnsi="仿宋" w:eastAsia="仿宋"/>
          <w:sz w:val="28"/>
          <w:szCs w:val="28"/>
          <w:lang w:val="en-US" w:eastAsia="zh-Hans"/>
        </w:rPr>
        <w:t>日</w:t>
      </w:r>
    </w:p>
    <w:p>
      <w:pPr>
        <w:ind w:firstLine="560" w:firstLineChars="200"/>
        <w:jc w:val="right"/>
        <w:rPr>
          <w:rFonts w:hint="eastAsia" w:ascii="仿宋" w:hAnsi="仿宋" w:eastAsia="仿宋"/>
          <w:sz w:val="28"/>
          <w:szCs w:val="28"/>
          <w:lang w:val="en-US" w:eastAsia="zh-Hans"/>
        </w:rPr>
      </w:pPr>
    </w:p>
    <w:p>
      <w:pPr>
        <w:ind w:firstLine="560" w:firstLineChars="200"/>
        <w:jc w:val="right"/>
        <w:rPr>
          <w:rFonts w:hint="eastAsia" w:ascii="仿宋" w:hAnsi="仿宋" w:eastAsia="仿宋"/>
          <w:sz w:val="28"/>
          <w:szCs w:val="28"/>
          <w:lang w:val="en-US" w:eastAsia="zh-Hans"/>
        </w:rPr>
      </w:pPr>
    </w:p>
    <w:p>
      <w:pPr>
        <w:jc w:val="left"/>
        <w:rPr>
          <w:rFonts w:hint="eastAsia" w:ascii="仿宋" w:hAnsi="仿宋" w:eastAsia="仿宋"/>
          <w:sz w:val="28"/>
          <w:szCs w:val="28"/>
          <w:lang w:eastAsia="zh-Hans"/>
        </w:rPr>
      </w:pPr>
      <w:r>
        <w:rPr>
          <w:rFonts w:hint="eastAsia" w:ascii="仿宋" w:hAnsi="仿宋" w:eastAsia="仿宋"/>
          <w:sz w:val="28"/>
          <w:szCs w:val="28"/>
          <w:lang w:val="en-US" w:eastAsia="zh-Hans"/>
        </w:rPr>
        <w:t>附件</w:t>
      </w:r>
      <w:r>
        <w:rPr>
          <w:rFonts w:hint="default" w:ascii="仿宋" w:hAnsi="仿宋" w:eastAsia="仿宋"/>
          <w:sz w:val="28"/>
          <w:szCs w:val="28"/>
          <w:lang w:eastAsia="zh-Hans"/>
        </w:rPr>
        <w:t>1</w:t>
      </w:r>
      <w:r>
        <w:rPr>
          <w:rFonts w:hint="eastAsia" w:ascii="仿宋" w:hAnsi="仿宋" w:eastAsia="仿宋"/>
          <w:sz w:val="28"/>
          <w:szCs w:val="28"/>
          <w:lang w:eastAsia="zh-Hans"/>
        </w:rPr>
        <w:t>：</w:t>
      </w:r>
    </w:p>
    <w:p>
      <w:pPr>
        <w:ind w:firstLine="560" w:firstLineChars="200"/>
        <w:jc w:val="left"/>
        <w:rPr>
          <w:rFonts w:hint="eastAsia" w:ascii="仿宋" w:hAnsi="仿宋" w:eastAsia="仿宋"/>
          <w:sz w:val="28"/>
          <w:szCs w:val="28"/>
          <w:lang w:val="en-US" w:eastAsia="zh-Hans"/>
        </w:rPr>
      </w:pPr>
      <w:r>
        <w:rPr>
          <w:rFonts w:hint="eastAsia" w:ascii="仿宋" w:hAnsi="仿宋" w:eastAsia="仿宋"/>
          <w:sz w:val="28"/>
          <w:szCs w:val="28"/>
          <w:lang w:val="en-US" w:eastAsia="zh-Hans"/>
        </w:rPr>
        <w:t>本次院级优秀学生奖学金及院级单项奖的各班级可评选名额，参评具体要求请看文件。</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3"/>
        <w:gridCol w:w="1703"/>
        <w:gridCol w:w="1703"/>
        <w:gridCol w:w="1703"/>
        <w:gridCol w:w="17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tcPr>
          <w:p>
            <w:pPr>
              <w:jc w:val="center"/>
              <w:rPr>
                <w:rFonts w:hint="eastAsia" w:ascii="仿宋" w:hAnsi="仿宋" w:eastAsia="仿宋"/>
                <w:sz w:val="28"/>
                <w:szCs w:val="28"/>
                <w:vertAlign w:val="baseline"/>
                <w:lang w:val="en-US" w:eastAsia="zh-Hans"/>
              </w:rPr>
            </w:pPr>
            <w:r>
              <w:rPr>
                <w:rFonts w:hint="eastAsia" w:ascii="仿宋" w:hAnsi="仿宋" w:eastAsia="仿宋"/>
                <w:sz w:val="28"/>
                <w:szCs w:val="28"/>
                <w:vertAlign w:val="baseline"/>
                <w:lang w:val="en-US" w:eastAsia="zh-Hans"/>
              </w:rPr>
              <w:t>院级优秀学生奖学金</w:t>
            </w:r>
          </w:p>
        </w:tc>
        <w:tc>
          <w:tcPr>
            <w:tcW w:w="1703" w:type="dxa"/>
          </w:tcPr>
          <w:p>
            <w:pPr>
              <w:jc w:val="center"/>
              <w:rPr>
                <w:rFonts w:hint="eastAsia" w:ascii="仿宋" w:hAnsi="仿宋" w:eastAsia="仿宋"/>
                <w:sz w:val="28"/>
                <w:szCs w:val="28"/>
                <w:vertAlign w:val="baseline"/>
                <w:lang w:val="en-US" w:eastAsia="zh-Hans"/>
              </w:rPr>
            </w:pPr>
            <w:r>
              <w:rPr>
                <w:rFonts w:hint="eastAsia" w:ascii="仿宋" w:hAnsi="仿宋" w:eastAsia="仿宋"/>
                <w:sz w:val="28"/>
                <w:szCs w:val="28"/>
                <w:vertAlign w:val="baseline"/>
                <w:lang w:val="en-US" w:eastAsia="zh-Hans"/>
              </w:rPr>
              <w:t>药学</w:t>
            </w:r>
            <w:r>
              <w:rPr>
                <w:rFonts w:hint="default" w:ascii="仿宋" w:hAnsi="仿宋" w:eastAsia="仿宋"/>
                <w:sz w:val="28"/>
                <w:szCs w:val="28"/>
                <w:vertAlign w:val="baseline"/>
                <w:lang w:eastAsia="zh-Hans"/>
              </w:rPr>
              <w:t>181</w:t>
            </w:r>
          </w:p>
        </w:tc>
        <w:tc>
          <w:tcPr>
            <w:tcW w:w="1703" w:type="dxa"/>
          </w:tcPr>
          <w:p>
            <w:pPr>
              <w:jc w:val="center"/>
              <w:rPr>
                <w:rFonts w:hint="eastAsia" w:ascii="仿宋" w:hAnsi="仿宋" w:eastAsia="仿宋"/>
                <w:sz w:val="28"/>
                <w:szCs w:val="28"/>
                <w:vertAlign w:val="baseline"/>
                <w:lang w:eastAsia="zh-Hans"/>
              </w:rPr>
            </w:pPr>
            <w:r>
              <w:rPr>
                <w:rFonts w:hint="eastAsia" w:ascii="仿宋" w:hAnsi="仿宋" w:eastAsia="仿宋"/>
                <w:sz w:val="28"/>
                <w:szCs w:val="28"/>
                <w:vertAlign w:val="baseline"/>
                <w:lang w:val="en-US" w:eastAsia="zh-Hans"/>
              </w:rPr>
              <w:t>药学</w:t>
            </w:r>
            <w:r>
              <w:rPr>
                <w:rFonts w:hint="default" w:ascii="仿宋" w:hAnsi="仿宋" w:eastAsia="仿宋"/>
                <w:sz w:val="28"/>
                <w:szCs w:val="28"/>
                <w:vertAlign w:val="baseline"/>
                <w:lang w:eastAsia="zh-Hans"/>
              </w:rPr>
              <w:t>191</w:t>
            </w:r>
          </w:p>
        </w:tc>
        <w:tc>
          <w:tcPr>
            <w:tcW w:w="1703" w:type="dxa"/>
          </w:tcPr>
          <w:p>
            <w:pPr>
              <w:jc w:val="center"/>
              <w:rPr>
                <w:rFonts w:hint="eastAsia" w:ascii="仿宋" w:hAnsi="仿宋" w:eastAsia="仿宋"/>
                <w:sz w:val="28"/>
                <w:szCs w:val="28"/>
                <w:vertAlign w:val="baseline"/>
                <w:lang w:eastAsia="zh-Hans"/>
              </w:rPr>
            </w:pPr>
            <w:r>
              <w:rPr>
                <w:rFonts w:hint="eastAsia" w:ascii="仿宋" w:hAnsi="仿宋" w:eastAsia="仿宋"/>
                <w:sz w:val="28"/>
                <w:szCs w:val="28"/>
                <w:vertAlign w:val="baseline"/>
                <w:lang w:val="en-US" w:eastAsia="zh-Hans"/>
              </w:rPr>
              <w:t>药学</w:t>
            </w:r>
            <w:r>
              <w:rPr>
                <w:rFonts w:hint="default" w:ascii="仿宋" w:hAnsi="仿宋" w:eastAsia="仿宋"/>
                <w:sz w:val="28"/>
                <w:szCs w:val="28"/>
                <w:vertAlign w:val="baseline"/>
                <w:lang w:eastAsia="zh-Hans"/>
              </w:rPr>
              <w:t>201</w:t>
            </w:r>
          </w:p>
        </w:tc>
        <w:tc>
          <w:tcPr>
            <w:tcW w:w="1704" w:type="dxa"/>
          </w:tcPr>
          <w:p>
            <w:pPr>
              <w:jc w:val="center"/>
              <w:rPr>
                <w:rFonts w:hint="eastAsia" w:ascii="仿宋" w:hAnsi="仿宋" w:eastAsia="仿宋"/>
                <w:sz w:val="28"/>
                <w:szCs w:val="28"/>
                <w:vertAlign w:val="baseline"/>
                <w:lang w:eastAsia="zh-Hans"/>
              </w:rPr>
            </w:pPr>
            <w:r>
              <w:rPr>
                <w:rFonts w:hint="eastAsia" w:ascii="仿宋" w:hAnsi="仿宋" w:eastAsia="仿宋"/>
                <w:sz w:val="28"/>
                <w:szCs w:val="28"/>
                <w:vertAlign w:val="baseline"/>
                <w:lang w:val="en-US" w:eastAsia="zh-Hans"/>
              </w:rPr>
              <w:t>药学</w:t>
            </w:r>
            <w:r>
              <w:rPr>
                <w:rFonts w:hint="default" w:ascii="仿宋" w:hAnsi="仿宋" w:eastAsia="仿宋"/>
                <w:sz w:val="28"/>
                <w:szCs w:val="28"/>
                <w:vertAlign w:val="baseline"/>
                <w:lang w:eastAsia="zh-Hans"/>
              </w:rPr>
              <w:t>202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tcPr>
          <w:p>
            <w:pPr>
              <w:jc w:val="center"/>
              <w:rPr>
                <w:rFonts w:hint="eastAsia" w:ascii="仿宋" w:hAnsi="仿宋" w:eastAsia="仿宋"/>
                <w:sz w:val="28"/>
                <w:szCs w:val="28"/>
                <w:vertAlign w:val="baseline"/>
                <w:lang w:val="en-US" w:eastAsia="zh-Hans"/>
              </w:rPr>
            </w:pPr>
            <w:r>
              <w:rPr>
                <w:rFonts w:hint="eastAsia" w:ascii="仿宋" w:hAnsi="仿宋" w:eastAsia="仿宋"/>
                <w:sz w:val="28"/>
                <w:szCs w:val="28"/>
                <w:vertAlign w:val="baseline"/>
                <w:lang w:val="en-US" w:eastAsia="zh-Hans"/>
              </w:rPr>
              <w:t>一等</w:t>
            </w:r>
          </w:p>
        </w:tc>
        <w:tc>
          <w:tcPr>
            <w:tcW w:w="1703" w:type="dxa"/>
          </w:tcPr>
          <w:p>
            <w:pPr>
              <w:jc w:val="center"/>
              <w:rPr>
                <w:rFonts w:hint="eastAsia" w:ascii="仿宋" w:hAnsi="仿宋" w:eastAsia="仿宋"/>
                <w:sz w:val="28"/>
                <w:szCs w:val="28"/>
                <w:vertAlign w:val="baseline"/>
                <w:lang w:eastAsia="zh-Hans"/>
              </w:rPr>
            </w:pPr>
            <w:r>
              <w:rPr>
                <w:rFonts w:hint="default" w:ascii="仿宋" w:hAnsi="仿宋" w:eastAsia="仿宋"/>
                <w:sz w:val="28"/>
                <w:szCs w:val="28"/>
                <w:vertAlign w:val="baseline"/>
                <w:lang w:eastAsia="zh-Hans"/>
              </w:rPr>
              <w:t>2</w:t>
            </w:r>
          </w:p>
        </w:tc>
        <w:tc>
          <w:tcPr>
            <w:tcW w:w="1703" w:type="dxa"/>
          </w:tcPr>
          <w:p>
            <w:pPr>
              <w:jc w:val="center"/>
              <w:rPr>
                <w:rFonts w:hint="eastAsia" w:ascii="仿宋" w:hAnsi="仿宋" w:eastAsia="仿宋"/>
                <w:sz w:val="28"/>
                <w:szCs w:val="28"/>
                <w:vertAlign w:val="baseline"/>
                <w:lang w:eastAsia="zh-Hans"/>
              </w:rPr>
            </w:pPr>
            <w:r>
              <w:rPr>
                <w:rFonts w:hint="default" w:ascii="仿宋" w:hAnsi="仿宋" w:eastAsia="仿宋"/>
                <w:sz w:val="28"/>
                <w:szCs w:val="28"/>
                <w:vertAlign w:val="baseline"/>
                <w:lang w:eastAsia="zh-Hans"/>
              </w:rPr>
              <w:t>2</w:t>
            </w:r>
          </w:p>
        </w:tc>
        <w:tc>
          <w:tcPr>
            <w:tcW w:w="1703" w:type="dxa"/>
          </w:tcPr>
          <w:p>
            <w:pPr>
              <w:jc w:val="center"/>
              <w:rPr>
                <w:rFonts w:hint="eastAsia" w:ascii="仿宋" w:hAnsi="仿宋" w:eastAsia="仿宋"/>
                <w:sz w:val="28"/>
                <w:szCs w:val="28"/>
                <w:vertAlign w:val="baseline"/>
                <w:lang w:eastAsia="zh-Hans"/>
              </w:rPr>
            </w:pPr>
            <w:r>
              <w:rPr>
                <w:rFonts w:hint="default" w:ascii="仿宋" w:hAnsi="仿宋" w:eastAsia="仿宋"/>
                <w:sz w:val="28"/>
                <w:szCs w:val="28"/>
                <w:vertAlign w:val="baseline"/>
                <w:lang w:eastAsia="zh-Hans"/>
              </w:rPr>
              <w:t>2</w:t>
            </w:r>
          </w:p>
        </w:tc>
        <w:tc>
          <w:tcPr>
            <w:tcW w:w="1704" w:type="dxa"/>
          </w:tcPr>
          <w:p>
            <w:pPr>
              <w:jc w:val="center"/>
              <w:rPr>
                <w:rFonts w:hint="eastAsia" w:ascii="仿宋" w:hAnsi="仿宋" w:eastAsia="仿宋"/>
                <w:sz w:val="28"/>
                <w:szCs w:val="28"/>
                <w:vertAlign w:val="baseline"/>
                <w:lang w:eastAsia="zh-Hans"/>
              </w:rPr>
            </w:pPr>
            <w:r>
              <w:rPr>
                <w:rFonts w:hint="default" w:ascii="仿宋" w:hAnsi="仿宋" w:eastAsia="仿宋"/>
                <w:sz w:val="28"/>
                <w:szCs w:val="28"/>
                <w:vertAlign w:val="baseline"/>
                <w:lang w:eastAsia="zh-Hans"/>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tcPr>
          <w:p>
            <w:pPr>
              <w:jc w:val="center"/>
              <w:rPr>
                <w:rFonts w:hint="eastAsia" w:ascii="仿宋" w:hAnsi="仿宋" w:eastAsia="仿宋"/>
                <w:sz w:val="28"/>
                <w:szCs w:val="28"/>
                <w:vertAlign w:val="baseline"/>
                <w:lang w:val="en-US" w:eastAsia="zh-Hans"/>
              </w:rPr>
            </w:pPr>
            <w:r>
              <w:rPr>
                <w:rFonts w:hint="eastAsia" w:ascii="仿宋" w:hAnsi="仿宋" w:eastAsia="仿宋"/>
                <w:sz w:val="28"/>
                <w:szCs w:val="28"/>
                <w:vertAlign w:val="baseline"/>
                <w:lang w:val="en-US" w:eastAsia="zh-Hans"/>
              </w:rPr>
              <w:t>二等</w:t>
            </w:r>
          </w:p>
        </w:tc>
        <w:tc>
          <w:tcPr>
            <w:tcW w:w="1703" w:type="dxa"/>
          </w:tcPr>
          <w:p>
            <w:pPr>
              <w:jc w:val="center"/>
              <w:rPr>
                <w:rFonts w:hint="eastAsia" w:ascii="仿宋" w:hAnsi="仿宋" w:eastAsia="仿宋"/>
                <w:sz w:val="28"/>
                <w:szCs w:val="28"/>
                <w:vertAlign w:val="baseline"/>
                <w:lang w:eastAsia="zh-Hans"/>
              </w:rPr>
            </w:pPr>
            <w:r>
              <w:rPr>
                <w:rFonts w:hint="default" w:ascii="仿宋" w:hAnsi="仿宋" w:eastAsia="仿宋"/>
                <w:sz w:val="28"/>
                <w:szCs w:val="28"/>
                <w:vertAlign w:val="baseline"/>
                <w:lang w:eastAsia="zh-Hans"/>
              </w:rPr>
              <w:t>5</w:t>
            </w:r>
          </w:p>
        </w:tc>
        <w:tc>
          <w:tcPr>
            <w:tcW w:w="1703" w:type="dxa"/>
          </w:tcPr>
          <w:p>
            <w:pPr>
              <w:jc w:val="center"/>
              <w:rPr>
                <w:rFonts w:hint="eastAsia" w:ascii="仿宋" w:hAnsi="仿宋" w:eastAsia="仿宋"/>
                <w:sz w:val="28"/>
                <w:szCs w:val="28"/>
                <w:vertAlign w:val="baseline"/>
                <w:lang w:eastAsia="zh-Hans"/>
              </w:rPr>
            </w:pPr>
            <w:r>
              <w:rPr>
                <w:rFonts w:hint="default" w:ascii="仿宋" w:hAnsi="仿宋" w:eastAsia="仿宋"/>
                <w:sz w:val="28"/>
                <w:szCs w:val="28"/>
                <w:vertAlign w:val="baseline"/>
                <w:lang w:eastAsia="zh-Hans"/>
              </w:rPr>
              <w:t>5</w:t>
            </w:r>
          </w:p>
        </w:tc>
        <w:tc>
          <w:tcPr>
            <w:tcW w:w="1703" w:type="dxa"/>
          </w:tcPr>
          <w:p>
            <w:pPr>
              <w:jc w:val="center"/>
              <w:rPr>
                <w:rFonts w:hint="eastAsia" w:ascii="仿宋" w:hAnsi="仿宋" w:eastAsia="仿宋"/>
                <w:sz w:val="28"/>
                <w:szCs w:val="28"/>
                <w:vertAlign w:val="baseline"/>
                <w:lang w:eastAsia="zh-Hans"/>
              </w:rPr>
            </w:pPr>
            <w:r>
              <w:rPr>
                <w:rFonts w:hint="default" w:ascii="仿宋" w:hAnsi="仿宋" w:eastAsia="仿宋"/>
                <w:sz w:val="28"/>
                <w:szCs w:val="28"/>
                <w:vertAlign w:val="baseline"/>
                <w:lang w:eastAsia="zh-Hans"/>
              </w:rPr>
              <w:t>5</w:t>
            </w:r>
          </w:p>
        </w:tc>
        <w:tc>
          <w:tcPr>
            <w:tcW w:w="1704" w:type="dxa"/>
          </w:tcPr>
          <w:p>
            <w:pPr>
              <w:jc w:val="center"/>
              <w:rPr>
                <w:rFonts w:hint="eastAsia" w:ascii="仿宋" w:hAnsi="仿宋" w:eastAsia="仿宋"/>
                <w:sz w:val="28"/>
                <w:szCs w:val="28"/>
                <w:vertAlign w:val="baseline"/>
                <w:lang w:eastAsia="zh-Hans"/>
              </w:rPr>
            </w:pPr>
            <w:r>
              <w:rPr>
                <w:rFonts w:hint="default" w:ascii="仿宋" w:hAnsi="仿宋" w:eastAsia="仿宋"/>
                <w:sz w:val="28"/>
                <w:szCs w:val="28"/>
                <w:vertAlign w:val="baseline"/>
                <w:lang w:eastAsia="zh-Hans"/>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tcPr>
          <w:p>
            <w:pPr>
              <w:jc w:val="center"/>
              <w:rPr>
                <w:rFonts w:hint="eastAsia" w:ascii="仿宋" w:hAnsi="仿宋" w:eastAsia="仿宋"/>
                <w:sz w:val="28"/>
                <w:szCs w:val="28"/>
                <w:vertAlign w:val="baseline"/>
                <w:lang w:val="en-US" w:eastAsia="zh-Hans"/>
              </w:rPr>
            </w:pPr>
            <w:r>
              <w:rPr>
                <w:rFonts w:hint="eastAsia" w:ascii="仿宋" w:hAnsi="仿宋" w:eastAsia="仿宋"/>
                <w:sz w:val="28"/>
                <w:szCs w:val="28"/>
                <w:vertAlign w:val="baseline"/>
                <w:lang w:val="en-US" w:eastAsia="zh-Hans"/>
              </w:rPr>
              <w:t>三等</w:t>
            </w:r>
          </w:p>
        </w:tc>
        <w:tc>
          <w:tcPr>
            <w:tcW w:w="1703" w:type="dxa"/>
          </w:tcPr>
          <w:p>
            <w:pPr>
              <w:jc w:val="center"/>
              <w:rPr>
                <w:rFonts w:hint="eastAsia" w:ascii="仿宋" w:hAnsi="仿宋" w:eastAsia="仿宋"/>
                <w:sz w:val="28"/>
                <w:szCs w:val="28"/>
                <w:vertAlign w:val="baseline"/>
                <w:lang w:eastAsia="zh-Hans"/>
              </w:rPr>
            </w:pPr>
            <w:r>
              <w:rPr>
                <w:rFonts w:hint="default" w:ascii="仿宋" w:hAnsi="仿宋" w:eastAsia="仿宋"/>
                <w:sz w:val="28"/>
                <w:szCs w:val="28"/>
                <w:vertAlign w:val="baseline"/>
                <w:lang w:eastAsia="zh-Hans"/>
              </w:rPr>
              <w:t>9</w:t>
            </w:r>
          </w:p>
        </w:tc>
        <w:tc>
          <w:tcPr>
            <w:tcW w:w="1703" w:type="dxa"/>
          </w:tcPr>
          <w:p>
            <w:pPr>
              <w:jc w:val="center"/>
              <w:rPr>
                <w:rFonts w:hint="eastAsia" w:ascii="仿宋" w:hAnsi="仿宋" w:eastAsia="仿宋"/>
                <w:sz w:val="28"/>
                <w:szCs w:val="28"/>
                <w:vertAlign w:val="baseline"/>
                <w:lang w:eastAsia="zh-Hans"/>
              </w:rPr>
            </w:pPr>
            <w:r>
              <w:rPr>
                <w:rFonts w:hint="default" w:ascii="仿宋" w:hAnsi="仿宋" w:eastAsia="仿宋"/>
                <w:sz w:val="28"/>
                <w:szCs w:val="28"/>
                <w:vertAlign w:val="baseline"/>
                <w:lang w:eastAsia="zh-Hans"/>
              </w:rPr>
              <w:t>9</w:t>
            </w:r>
          </w:p>
        </w:tc>
        <w:tc>
          <w:tcPr>
            <w:tcW w:w="1703" w:type="dxa"/>
          </w:tcPr>
          <w:p>
            <w:pPr>
              <w:jc w:val="center"/>
              <w:rPr>
                <w:rFonts w:hint="eastAsia" w:ascii="仿宋" w:hAnsi="仿宋" w:eastAsia="仿宋"/>
                <w:sz w:val="28"/>
                <w:szCs w:val="28"/>
                <w:vertAlign w:val="baseline"/>
                <w:lang w:eastAsia="zh-Hans"/>
              </w:rPr>
            </w:pPr>
            <w:r>
              <w:rPr>
                <w:rFonts w:hint="default" w:ascii="仿宋" w:hAnsi="仿宋" w:eastAsia="仿宋"/>
                <w:sz w:val="28"/>
                <w:szCs w:val="28"/>
                <w:vertAlign w:val="baseline"/>
                <w:lang w:eastAsia="zh-Hans"/>
              </w:rPr>
              <w:t>9</w:t>
            </w:r>
          </w:p>
        </w:tc>
        <w:tc>
          <w:tcPr>
            <w:tcW w:w="1704" w:type="dxa"/>
          </w:tcPr>
          <w:p>
            <w:pPr>
              <w:jc w:val="center"/>
              <w:rPr>
                <w:rFonts w:hint="eastAsia" w:ascii="仿宋" w:hAnsi="仿宋" w:eastAsia="仿宋"/>
                <w:sz w:val="28"/>
                <w:szCs w:val="28"/>
                <w:vertAlign w:val="baseline"/>
                <w:lang w:eastAsia="zh-Hans"/>
              </w:rPr>
            </w:pPr>
            <w:r>
              <w:rPr>
                <w:rFonts w:hint="default" w:ascii="仿宋" w:hAnsi="仿宋" w:eastAsia="仿宋"/>
                <w:sz w:val="28"/>
                <w:szCs w:val="28"/>
                <w:vertAlign w:val="baseline"/>
                <w:lang w:eastAsia="zh-Hans"/>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tcPr>
          <w:p>
            <w:pPr>
              <w:jc w:val="center"/>
              <w:rPr>
                <w:rFonts w:hint="eastAsia" w:ascii="仿宋" w:hAnsi="仿宋" w:eastAsia="仿宋"/>
                <w:sz w:val="28"/>
                <w:szCs w:val="28"/>
                <w:vertAlign w:val="baseline"/>
                <w:lang w:val="en-US" w:eastAsia="zh-Hans"/>
              </w:rPr>
            </w:pPr>
            <w:r>
              <w:rPr>
                <w:rFonts w:hint="eastAsia" w:ascii="仿宋" w:hAnsi="仿宋" w:eastAsia="仿宋"/>
                <w:sz w:val="28"/>
                <w:szCs w:val="28"/>
                <w:vertAlign w:val="baseline"/>
                <w:lang w:val="en-US" w:eastAsia="zh-Hans"/>
              </w:rPr>
              <w:t>单项</w:t>
            </w:r>
          </w:p>
        </w:tc>
        <w:tc>
          <w:tcPr>
            <w:tcW w:w="6813" w:type="dxa"/>
            <w:gridSpan w:val="4"/>
          </w:tcPr>
          <w:p>
            <w:pPr>
              <w:jc w:val="center"/>
              <w:rPr>
                <w:rFonts w:hint="eastAsia" w:ascii="仿宋" w:hAnsi="仿宋" w:eastAsia="仿宋"/>
                <w:sz w:val="28"/>
                <w:szCs w:val="28"/>
                <w:vertAlign w:val="baseline"/>
                <w:lang w:eastAsia="zh-Hans"/>
              </w:rPr>
            </w:pPr>
            <w:r>
              <w:rPr>
                <w:rFonts w:hint="default" w:ascii="仿宋" w:hAnsi="仿宋" w:eastAsia="仿宋"/>
                <w:sz w:val="28"/>
                <w:szCs w:val="28"/>
                <w:vertAlign w:val="baseline"/>
                <w:lang w:eastAsia="zh-Hans"/>
              </w:rPr>
              <w:t>9</w:t>
            </w:r>
          </w:p>
        </w:tc>
      </w:tr>
    </w:tbl>
    <w:p>
      <w:pPr>
        <w:ind w:firstLine="560" w:firstLineChars="200"/>
        <w:jc w:val="left"/>
        <w:rPr>
          <w:rFonts w:hint="eastAsia" w:ascii="仿宋" w:hAnsi="仿宋" w:eastAsia="仿宋"/>
          <w:sz w:val="28"/>
          <w:szCs w:val="28"/>
          <w:lang w:eastAsia="zh-Hans"/>
        </w:rPr>
      </w:pPr>
    </w:p>
    <w:p>
      <w:pPr>
        <w:ind w:firstLine="560" w:firstLineChars="200"/>
        <w:jc w:val="right"/>
        <w:rPr>
          <w:rFonts w:hint="eastAsia" w:ascii="仿宋" w:hAnsi="仿宋" w:eastAsia="仿宋"/>
          <w:sz w:val="28"/>
          <w:szCs w:val="28"/>
          <w:lang w:eastAsia="zh-Hans"/>
        </w:rPr>
      </w:pPr>
    </w:p>
    <w:p>
      <w:pPr>
        <w:jc w:val="both"/>
        <w:rPr>
          <w:rFonts w:hint="eastAsia" w:ascii="仿宋" w:hAnsi="仿宋" w:eastAsia="仿宋"/>
          <w:sz w:val="28"/>
          <w:szCs w:val="28"/>
          <w:lang w:eastAsia="zh-Hans"/>
        </w:rPr>
      </w:pPr>
    </w:p>
    <w:sectPr>
      <w:pgSz w:w="11900" w:h="16840"/>
      <w:pgMar w:top="1440" w:right="1800" w:bottom="1440" w:left="1800" w:header="851" w:footer="992" w:gutter="0"/>
      <w:cols w:space="425" w:num="1"/>
      <w:docGrid w:type="lines" w:linePitch="4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9B2487"/>
    <w:multiLevelType w:val="singleLevel"/>
    <w:tmpl w:val="619B2487"/>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200"/>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36E"/>
    <w:rsid w:val="0036291B"/>
    <w:rsid w:val="0081136E"/>
    <w:rsid w:val="00B24AAF"/>
    <w:rsid w:val="00EB0908"/>
    <w:rsid w:val="2C350F94"/>
    <w:rsid w:val="2D305295"/>
    <w:rsid w:val="4566064E"/>
    <w:rsid w:val="4FEFA08C"/>
    <w:rsid w:val="53CFAFC7"/>
    <w:rsid w:val="57FF3CC6"/>
    <w:rsid w:val="653B0ED0"/>
    <w:rsid w:val="776F5351"/>
    <w:rsid w:val="DDFA2029"/>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14:defaultImageDpi w14:val="32767"/>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character" w:default="1" w:styleId="4">
    <w:name w:val="Default Paragraph Font"/>
    <w:unhideWhenUsed/>
    <w:qFormat/>
    <w:uiPriority w:val="1"/>
  </w:style>
  <w:style w:type="table" w:default="1" w:styleId="2">
    <w:name w:val="Normal Table"/>
    <w:unhideWhenUsed/>
    <w:qFormat/>
    <w:uiPriority w:val="99"/>
    <w:tblPr>
      <w:tblCellMar>
        <w:top w:w="0" w:type="dxa"/>
        <w:left w:w="108" w:type="dxa"/>
        <w:bottom w:w="0" w:type="dxa"/>
        <w:right w:w="108" w:type="dxa"/>
      </w:tblCellMar>
    </w:tblPr>
  </w:style>
  <w:style w:type="table" w:styleId="3">
    <w:name w:val="Table Grid"/>
    <w:basedOn w:val="2"/>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491</Words>
  <Characters>2803</Characters>
  <Lines>23</Lines>
  <Paragraphs>6</Paragraphs>
  <TotalTime>14</TotalTime>
  <ScaleCrop>false</ScaleCrop>
  <LinksUpToDate>false</LinksUpToDate>
  <CharactersWithSpaces>3288</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2021-11-21T18:26:00Z</dcterms:created>
  <dc:creator>Microsoft Office</dc:creator>
  <cp:lastModifiedBy>吕倩蕾</cp:lastModifiedBy>
  <dcterms:modified xsi:type="dcterms:W3CDTF">2021-11-23T05:01:51Z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A279605755BD41AB9A816FB3C877A4DB</vt:lpwstr>
  </property>
</Properties>
</file>