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6C78" w14:textId="77777777" w:rsidR="00FA75ED" w:rsidRDefault="00FA75ED" w:rsidP="00FA75ED">
      <w:pPr>
        <w:spacing w:before="63" w:line="250" w:lineRule="auto"/>
        <w:jc w:val="center"/>
        <w:rPr>
          <w:rFonts w:ascii="宋体" w:eastAsia="宋体"/>
          <w:sz w:val="43"/>
        </w:rPr>
      </w:pPr>
      <w:r>
        <w:rPr>
          <w:rFonts w:ascii="宋体" w:eastAsia="宋体" w:hint="eastAsia"/>
          <w:sz w:val="43"/>
        </w:rPr>
        <w:t>药学院第四轮其他专业技术</w:t>
      </w:r>
    </w:p>
    <w:p w14:paraId="26903EB3" w14:textId="66298ABD" w:rsidR="00FA75ED" w:rsidRDefault="00FA75ED" w:rsidP="00FA75ED">
      <w:pPr>
        <w:spacing w:before="63" w:line="250" w:lineRule="auto"/>
        <w:jc w:val="center"/>
        <w:rPr>
          <w:rFonts w:ascii="宋体" w:eastAsia="宋体"/>
          <w:sz w:val="43"/>
        </w:rPr>
      </w:pPr>
      <w:r>
        <w:rPr>
          <w:rFonts w:ascii="宋体" w:eastAsia="宋体" w:hint="eastAsia"/>
          <w:sz w:val="43"/>
        </w:rPr>
        <w:t>岗位设置与聘任实施细则</w:t>
      </w:r>
    </w:p>
    <w:p w14:paraId="06C2119A" w14:textId="77777777" w:rsidR="00FA75ED" w:rsidRDefault="00FA75ED" w:rsidP="00FA75ED">
      <w:pPr>
        <w:pStyle w:val="a3"/>
        <w:spacing w:before="2"/>
        <w:ind w:left="0"/>
        <w:rPr>
          <w:rFonts w:ascii="宋体"/>
          <w:sz w:val="51"/>
        </w:rPr>
      </w:pPr>
    </w:p>
    <w:p w14:paraId="6CDC5111" w14:textId="0F085BB5" w:rsidR="00FA75ED" w:rsidRPr="00BF5F8A" w:rsidRDefault="00BF5F8A" w:rsidP="00BF5F8A">
      <w:pPr>
        <w:pStyle w:val="a3"/>
        <w:tabs>
          <w:tab w:val="left" w:pos="2089"/>
          <w:tab w:val="left" w:pos="4176"/>
        </w:tabs>
        <w:spacing w:before="158" w:line="336" w:lineRule="auto"/>
        <w:ind w:right="2368"/>
        <w:rPr>
          <w:b/>
          <w:bCs/>
        </w:rPr>
      </w:pPr>
      <w:r w:rsidRPr="00BF5F8A">
        <w:rPr>
          <w:rFonts w:ascii="黑体" w:eastAsia="黑体" w:hint="eastAsia"/>
          <w:b/>
          <w:bCs/>
          <w:spacing w:val="15"/>
        </w:rPr>
        <w:t>一、</w:t>
      </w:r>
      <w:r w:rsidR="00FA75ED" w:rsidRPr="00BF5F8A">
        <w:rPr>
          <w:b/>
          <w:bCs/>
          <w:spacing w:val="15"/>
        </w:rPr>
        <w:t>申报条件</w:t>
      </w:r>
    </w:p>
    <w:p w14:paraId="5B1EF99A" w14:textId="77777777" w:rsidR="00FA75ED" w:rsidRDefault="00FA75ED" w:rsidP="00FA75ED">
      <w:pPr>
        <w:pStyle w:val="a3"/>
        <w:spacing w:before="14"/>
        <w:ind w:left="798"/>
        <w:rPr>
          <w:rFonts w:ascii="楷体" w:eastAsia="楷体"/>
        </w:rPr>
      </w:pPr>
      <w:r>
        <w:rPr>
          <w:rFonts w:ascii="楷体" w:eastAsia="楷体" w:hint="eastAsia"/>
        </w:rPr>
        <w:t>（一）三级岗位</w:t>
      </w:r>
    </w:p>
    <w:p w14:paraId="4E5A6FAC" w14:textId="77777777" w:rsidR="00FA75ED" w:rsidRDefault="00FA75ED" w:rsidP="00FA75ED">
      <w:pPr>
        <w:pStyle w:val="a3"/>
        <w:spacing w:before="158" w:line="338" w:lineRule="auto"/>
        <w:ind w:right="114" w:firstLine="646"/>
      </w:pPr>
      <w:r>
        <w:t>在正高级专业技术岗位任职满 9 年且第三轮聘期考核合格， 承担本部门专业领域的核心业务工作，承担重要的管理与服务 职责，为本单位整体工作发展作出过重要贡献，取得标志性工 作成果，同时符合以下条件 2 项：</w:t>
      </w:r>
    </w:p>
    <w:p w14:paraId="7E7AF472" w14:textId="77777777" w:rsidR="00FA75ED" w:rsidRDefault="00FA75ED" w:rsidP="00FA75ED">
      <w:pPr>
        <w:pStyle w:val="a3"/>
        <w:spacing w:line="345" w:lineRule="auto"/>
        <w:ind w:right="280" w:firstLine="646"/>
      </w:pPr>
      <w:r>
        <w:rPr>
          <w:spacing w:val="5"/>
        </w:rPr>
        <w:t>1.</w:t>
      </w:r>
      <w:r>
        <w:t>获得本专业领域内国家级二等及以上奖项，或省部级一</w:t>
      </w:r>
      <w:r>
        <w:rPr>
          <w:spacing w:val="10"/>
          <w:w w:val="101"/>
        </w:rPr>
        <w:t>等及以上奖项</w:t>
      </w:r>
      <w:r>
        <w:rPr>
          <w:w w:val="101"/>
        </w:rPr>
        <w:t>（</w:t>
      </w:r>
      <w:r>
        <w:rPr>
          <w:spacing w:val="1"/>
          <w:w w:val="101"/>
        </w:rPr>
        <w:t>排名前</w:t>
      </w:r>
      <w:r>
        <w:rPr>
          <w:spacing w:val="-65"/>
        </w:rPr>
        <w:t xml:space="preserve"> </w:t>
      </w:r>
      <w:r>
        <w:rPr>
          <w:spacing w:val="-8"/>
          <w:w w:val="101"/>
        </w:rPr>
        <w:t>2</w:t>
      </w:r>
      <w:r>
        <w:rPr>
          <w:spacing w:val="-151"/>
          <w:w w:val="101"/>
        </w:rPr>
        <w:t>）；</w:t>
      </w:r>
    </w:p>
    <w:p w14:paraId="7F916721" w14:textId="65CCEDD1" w:rsidR="00FA75ED" w:rsidRDefault="00FA75ED" w:rsidP="00F75E2D">
      <w:pPr>
        <w:pStyle w:val="a3"/>
        <w:spacing w:line="379" w:lineRule="exact"/>
        <w:ind w:left="798"/>
        <w:rPr>
          <w:sz w:val="20"/>
        </w:rPr>
      </w:pPr>
      <w:r>
        <w:t>2.担任省级及以上学会（协会）副会长及以上职务者</w:t>
      </w:r>
      <w:r w:rsidR="00BF5F8A">
        <w:rPr>
          <w:rFonts w:hint="eastAsia"/>
        </w:rPr>
        <w:t>；</w:t>
      </w:r>
    </w:p>
    <w:p w14:paraId="082E62E4" w14:textId="77777777" w:rsidR="00FA75ED" w:rsidRDefault="00FA75ED" w:rsidP="00FA75ED">
      <w:pPr>
        <w:pStyle w:val="a3"/>
        <w:spacing w:before="3"/>
        <w:ind w:left="0"/>
        <w:rPr>
          <w:sz w:val="20"/>
        </w:rPr>
      </w:pPr>
    </w:p>
    <w:p w14:paraId="769468B7" w14:textId="77777777" w:rsidR="00FA75ED" w:rsidRDefault="00FA75ED" w:rsidP="00FA75ED">
      <w:pPr>
        <w:pStyle w:val="a3"/>
        <w:spacing w:before="61" w:line="338" w:lineRule="auto"/>
        <w:ind w:right="265" w:firstLine="646"/>
        <w:jc w:val="both"/>
      </w:pPr>
      <w:r>
        <w:rPr>
          <w:spacing w:val="5"/>
        </w:rPr>
        <w:t>3.</w:t>
      </w:r>
      <w:r>
        <w:rPr>
          <w:spacing w:val="-3"/>
        </w:rPr>
        <w:t>以第一作者身份发表与本岗位工作密切相关的一级</w:t>
      </w:r>
      <w:r>
        <w:rPr>
          <w:spacing w:val="3"/>
        </w:rPr>
        <w:t xml:space="preserve">（SCI </w:t>
      </w:r>
      <w:r>
        <w:rPr>
          <w:spacing w:val="5"/>
        </w:rPr>
        <w:t>二区</w:t>
      </w:r>
      <w:r>
        <w:rPr>
          <w:spacing w:val="-46"/>
        </w:rPr>
        <w:t>）</w:t>
      </w:r>
      <w:r>
        <w:rPr>
          <w:spacing w:val="-3"/>
        </w:rPr>
        <w:t xml:space="preserve">期刊学术论文 </w:t>
      </w:r>
      <w:r>
        <w:t>1</w:t>
      </w:r>
      <w:r>
        <w:rPr>
          <w:spacing w:val="-21"/>
        </w:rPr>
        <w:t xml:space="preserve"> 篇或二级</w:t>
      </w:r>
      <w:r>
        <w:rPr>
          <w:spacing w:val="5"/>
        </w:rPr>
        <w:t>（SCI</w:t>
      </w:r>
      <w:r>
        <w:rPr>
          <w:spacing w:val="-18"/>
        </w:rPr>
        <w:t xml:space="preserve"> 三区</w:t>
      </w:r>
      <w:r>
        <w:rPr>
          <w:spacing w:val="-46"/>
        </w:rPr>
        <w:t>）</w:t>
      </w:r>
      <w:r>
        <w:rPr>
          <w:spacing w:val="-6"/>
        </w:rPr>
        <w:t xml:space="preserve">学术论文 </w:t>
      </w:r>
      <w:r>
        <w:t>2</w:t>
      </w:r>
      <w:r>
        <w:rPr>
          <w:spacing w:val="-12"/>
        </w:rPr>
        <w:t xml:space="preserve"> 篇及以</w:t>
      </w:r>
      <w:r>
        <w:rPr>
          <w:spacing w:val="-6"/>
        </w:rPr>
        <w:t>上，或出版学术专著</w:t>
      </w:r>
      <w:r>
        <w:rPr>
          <w:spacing w:val="12"/>
        </w:rPr>
        <w:t>（</w:t>
      </w:r>
      <w:r>
        <w:rPr>
          <w:spacing w:val="5"/>
        </w:rPr>
        <w:t>教材</w:t>
      </w:r>
      <w:r>
        <w:rPr>
          <w:spacing w:val="-16"/>
        </w:rPr>
        <w:t>）1</w:t>
      </w:r>
      <w:r>
        <w:t xml:space="preserve"> 部及以上，或主持过本专业省部</w:t>
      </w:r>
      <w:r>
        <w:rPr>
          <w:spacing w:val="-1"/>
        </w:rPr>
        <w:t xml:space="preserve">级及以上教学科研项目 </w:t>
      </w:r>
      <w:r>
        <w:t>1</w:t>
      </w:r>
      <w:r>
        <w:rPr>
          <w:spacing w:val="-24"/>
        </w:rPr>
        <w:t xml:space="preserve"> 项；</w:t>
      </w:r>
    </w:p>
    <w:p w14:paraId="368234E9" w14:textId="77777777" w:rsidR="00FA75ED" w:rsidRDefault="00FA75ED" w:rsidP="00FA75ED">
      <w:pPr>
        <w:pStyle w:val="a3"/>
        <w:spacing w:line="394" w:lineRule="exact"/>
        <w:ind w:left="798"/>
      </w:pPr>
      <w:r>
        <w:t>4.主持省部级及以上实验室或工程中心的建设;</w:t>
      </w:r>
    </w:p>
    <w:p w14:paraId="3C348F02" w14:textId="77777777" w:rsidR="00FA75ED" w:rsidRDefault="00FA75ED" w:rsidP="00FA75ED">
      <w:pPr>
        <w:pStyle w:val="a3"/>
        <w:spacing w:before="173" w:line="336" w:lineRule="auto"/>
        <w:ind w:right="279" w:firstLine="646"/>
      </w:pPr>
      <w:r>
        <w:t>5.入选杭州市新世纪“131”人才第二层次及以上或相当级别人才计划者。</w:t>
      </w:r>
    </w:p>
    <w:p w14:paraId="475F1AB0" w14:textId="77777777" w:rsidR="00FA75ED" w:rsidRDefault="00FA75ED" w:rsidP="00FA75ED">
      <w:pPr>
        <w:pStyle w:val="a3"/>
        <w:spacing w:line="396" w:lineRule="exact"/>
        <w:ind w:left="798"/>
        <w:rPr>
          <w:rFonts w:ascii="楷体" w:eastAsia="楷体"/>
        </w:rPr>
      </w:pPr>
      <w:r>
        <w:rPr>
          <w:rFonts w:ascii="楷体" w:eastAsia="楷体" w:hint="eastAsia"/>
        </w:rPr>
        <w:t>（二）四级岗位</w:t>
      </w:r>
    </w:p>
    <w:p w14:paraId="268FBF69" w14:textId="77777777" w:rsidR="00FA75ED" w:rsidRDefault="00FA75ED" w:rsidP="00FA75ED">
      <w:pPr>
        <w:pStyle w:val="a3"/>
        <w:spacing w:before="174" w:line="336" w:lineRule="auto"/>
        <w:ind w:right="128" w:firstLine="646"/>
      </w:pPr>
      <w:r>
        <w:t>现聘任在四级及以上岗位或聘任正高级专业技术职务者， 第三轮聘期中专业技术四级岗位考核合格，可以申报四级岗位。</w:t>
      </w:r>
    </w:p>
    <w:p w14:paraId="73AEE114" w14:textId="77777777" w:rsidR="00FA75ED" w:rsidRDefault="00FA75ED" w:rsidP="00FA75ED">
      <w:pPr>
        <w:pStyle w:val="a3"/>
        <w:spacing w:line="396" w:lineRule="exact"/>
        <w:ind w:left="798"/>
        <w:rPr>
          <w:rFonts w:ascii="楷体" w:eastAsia="楷体"/>
        </w:rPr>
      </w:pPr>
      <w:r>
        <w:rPr>
          <w:rFonts w:ascii="楷体" w:eastAsia="楷体" w:hint="eastAsia"/>
        </w:rPr>
        <w:lastRenderedPageBreak/>
        <w:t>（三）五级岗位</w:t>
      </w:r>
    </w:p>
    <w:p w14:paraId="16FDB67A" w14:textId="77777777" w:rsidR="00FA75ED" w:rsidRDefault="00FA75ED" w:rsidP="00FA75ED">
      <w:pPr>
        <w:pStyle w:val="a3"/>
        <w:spacing w:before="173" w:line="336" w:lineRule="auto"/>
        <w:ind w:right="113" w:firstLine="646"/>
      </w:pPr>
      <w:r>
        <w:t>现聘五级、六级岗且第三轮聘期考核合格，或现聘四级岗， 承担重要的相关专业技术工作任务，取得较好的业绩，并符合 下列条件之一：</w:t>
      </w:r>
    </w:p>
    <w:p w14:paraId="1E4E23B0" w14:textId="77777777" w:rsidR="00FA75ED" w:rsidRDefault="00FA75ED" w:rsidP="00FA75ED">
      <w:pPr>
        <w:pStyle w:val="a3"/>
        <w:spacing w:before="13" w:line="336" w:lineRule="auto"/>
        <w:ind w:right="279" w:firstLine="646"/>
      </w:pPr>
      <w:r>
        <w:t>1.任副高级专业技术职务满 10 年，且承担重要的相关专业技术工作任务，并符合下列条件之一者：</w:t>
      </w:r>
    </w:p>
    <w:p w14:paraId="36BBE7B6" w14:textId="77777777" w:rsidR="00FA75ED" w:rsidRDefault="00FA75ED" w:rsidP="00FA75ED">
      <w:pPr>
        <w:pStyle w:val="a3"/>
        <w:spacing w:line="338" w:lineRule="auto"/>
        <w:ind w:right="278" w:firstLine="646"/>
        <w:jc w:val="both"/>
      </w:pPr>
      <w:r>
        <w:rPr>
          <w:spacing w:val="-9"/>
        </w:rPr>
        <w:t>（1）</w:t>
      </w:r>
      <w:r>
        <w:t>任现职以来，以第一作者身份发表与本岗位工作密切</w:t>
      </w:r>
      <w:r>
        <w:rPr>
          <w:spacing w:val="-6"/>
        </w:rPr>
        <w:t>相关的二级</w:t>
      </w:r>
      <w:r>
        <w:rPr>
          <w:spacing w:val="2"/>
        </w:rPr>
        <w:t>（SCI</w:t>
      </w:r>
      <w:r>
        <w:rPr>
          <w:spacing w:val="-12"/>
        </w:rPr>
        <w:t xml:space="preserve"> 三区</w:t>
      </w:r>
      <w:r>
        <w:rPr>
          <w:spacing w:val="-46"/>
        </w:rPr>
        <w:t>）</w:t>
      </w:r>
      <w:r>
        <w:t>期刊学术论文 1</w:t>
      </w:r>
      <w:r>
        <w:rPr>
          <w:spacing w:val="-8"/>
        </w:rPr>
        <w:t xml:space="preserve"> 篇及以上，或出版学术</w:t>
      </w:r>
      <w:r>
        <w:rPr>
          <w:spacing w:val="5"/>
          <w:w w:val="101"/>
        </w:rPr>
        <w:t>专著</w:t>
      </w:r>
      <w:r>
        <w:rPr>
          <w:w w:val="101"/>
        </w:rPr>
        <w:t>（</w:t>
      </w:r>
      <w:r>
        <w:rPr>
          <w:spacing w:val="5"/>
          <w:w w:val="101"/>
        </w:rPr>
        <w:t>教材</w:t>
      </w:r>
      <w:r>
        <w:rPr>
          <w:spacing w:val="13"/>
          <w:w w:val="101"/>
        </w:rPr>
        <w:t>）</w:t>
      </w:r>
      <w:r>
        <w:rPr>
          <w:w w:val="101"/>
        </w:rPr>
        <w:t>1</w:t>
      </w:r>
      <w:r>
        <w:t xml:space="preserve"> </w:t>
      </w:r>
      <w:r>
        <w:rPr>
          <w:spacing w:val="3"/>
          <w:w w:val="101"/>
        </w:rPr>
        <w:t>部及以上</w:t>
      </w:r>
      <w:r>
        <w:rPr>
          <w:w w:val="101"/>
        </w:rPr>
        <w:t>（</w:t>
      </w:r>
      <w:r>
        <w:rPr>
          <w:spacing w:val="2"/>
          <w:w w:val="101"/>
        </w:rPr>
        <w:t>排名前</w:t>
      </w:r>
      <w:r>
        <w:rPr>
          <w:spacing w:val="1"/>
        </w:rPr>
        <w:t xml:space="preserve"> </w:t>
      </w:r>
      <w:r>
        <w:rPr>
          <w:spacing w:val="6"/>
          <w:w w:val="101"/>
        </w:rPr>
        <w:t>2</w:t>
      </w:r>
      <w:r>
        <w:rPr>
          <w:spacing w:val="-166"/>
          <w:w w:val="101"/>
        </w:rPr>
        <w:t>）</w:t>
      </w:r>
      <w:r>
        <w:rPr>
          <w:w w:val="101"/>
        </w:rPr>
        <w:t>，或主持省部级及以上教</w:t>
      </w:r>
      <w:r>
        <w:rPr>
          <w:spacing w:val="-2"/>
        </w:rPr>
        <w:t xml:space="preserve">学科研项目 </w:t>
      </w:r>
      <w:r>
        <w:t>1</w:t>
      </w:r>
      <w:r>
        <w:rPr>
          <w:spacing w:val="-11"/>
        </w:rPr>
        <w:t xml:space="preserve"> 项及以上；</w:t>
      </w:r>
    </w:p>
    <w:p w14:paraId="61B5039D" w14:textId="77777777" w:rsidR="00FA75ED" w:rsidRDefault="00FA75ED" w:rsidP="00FA75ED">
      <w:pPr>
        <w:pStyle w:val="a3"/>
        <w:spacing w:before="11"/>
        <w:ind w:left="798"/>
      </w:pPr>
      <w:r>
        <w:rPr>
          <w:spacing w:val="13"/>
          <w:w w:val="101"/>
        </w:rPr>
        <w:t>（</w:t>
      </w:r>
      <w:r>
        <w:rPr>
          <w:spacing w:val="6"/>
          <w:w w:val="101"/>
        </w:rPr>
        <w:t>2</w:t>
      </w:r>
      <w:r>
        <w:rPr>
          <w:spacing w:val="13"/>
          <w:w w:val="101"/>
        </w:rPr>
        <w:t>）</w:t>
      </w:r>
      <w:r>
        <w:rPr>
          <w:w w:val="101"/>
        </w:rPr>
        <w:t>获得本行业内省部级及以上奖项</w:t>
      </w:r>
      <w:r>
        <w:rPr>
          <w:spacing w:val="13"/>
          <w:w w:val="101"/>
        </w:rPr>
        <w:t>（</w:t>
      </w:r>
      <w:r>
        <w:rPr>
          <w:w w:val="101"/>
        </w:rPr>
        <w:t>排名前</w:t>
      </w:r>
      <w:r>
        <w:rPr>
          <w:spacing w:val="-66"/>
        </w:rPr>
        <w:t xml:space="preserve"> </w:t>
      </w:r>
      <w:r>
        <w:rPr>
          <w:spacing w:val="6"/>
          <w:w w:val="101"/>
        </w:rPr>
        <w:t>3</w:t>
      </w:r>
      <w:r>
        <w:rPr>
          <w:spacing w:val="-166"/>
          <w:w w:val="101"/>
        </w:rPr>
        <w:t>）；</w:t>
      </w:r>
    </w:p>
    <w:p w14:paraId="78587759" w14:textId="77777777" w:rsidR="00FA75ED" w:rsidRDefault="00FA75ED" w:rsidP="00FA75ED">
      <w:pPr>
        <w:pStyle w:val="a3"/>
        <w:spacing w:before="158"/>
        <w:ind w:left="798"/>
      </w:pPr>
      <w:r>
        <w:t>（3）入选杭州市新世纪“131”优秀中青年人才第三层次</w:t>
      </w:r>
    </w:p>
    <w:p w14:paraId="24ACB2D4" w14:textId="77777777" w:rsidR="00FA75ED" w:rsidRDefault="00FA75ED" w:rsidP="00FA75ED">
      <w:pPr>
        <w:pStyle w:val="a3"/>
        <w:spacing w:before="61"/>
      </w:pPr>
      <w:r>
        <w:t>及以上或相当级别人才计划者。</w:t>
      </w:r>
    </w:p>
    <w:p w14:paraId="10553500" w14:textId="77777777" w:rsidR="00FA75ED" w:rsidRDefault="00FA75ED" w:rsidP="00FA75ED">
      <w:pPr>
        <w:pStyle w:val="a3"/>
        <w:spacing w:before="158" w:line="345" w:lineRule="auto"/>
        <w:ind w:right="114" w:firstLine="646"/>
      </w:pPr>
      <w:r>
        <w:rPr>
          <w:spacing w:val="5"/>
        </w:rPr>
        <w:t>2.</w:t>
      </w:r>
      <w:r>
        <w:rPr>
          <w:spacing w:val="-2"/>
        </w:rPr>
        <w:t xml:space="preserve">任副高级专业技术职务满 </w:t>
      </w:r>
      <w:r>
        <w:rPr>
          <w:spacing w:val="-4"/>
        </w:rPr>
        <w:t>15</w:t>
      </w:r>
      <w:r>
        <w:rPr>
          <w:spacing w:val="-13"/>
        </w:rPr>
        <w:t xml:space="preserve"> 年，承担较重要的工作任务， </w:t>
      </w:r>
      <w:r>
        <w:rPr>
          <w:spacing w:val="5"/>
        </w:rPr>
        <w:t>并较好地完成工作任务。</w:t>
      </w:r>
    </w:p>
    <w:p w14:paraId="2FDF0D81" w14:textId="77777777" w:rsidR="00FA75ED" w:rsidRDefault="00FA75ED" w:rsidP="00FA75ED">
      <w:pPr>
        <w:pStyle w:val="a3"/>
        <w:spacing w:line="379" w:lineRule="exact"/>
        <w:ind w:left="798"/>
        <w:rPr>
          <w:rFonts w:ascii="楷体" w:eastAsia="楷体"/>
        </w:rPr>
      </w:pPr>
      <w:r>
        <w:rPr>
          <w:rFonts w:ascii="楷体" w:eastAsia="楷体" w:hint="eastAsia"/>
        </w:rPr>
        <w:t>（四）六级岗位</w:t>
      </w:r>
    </w:p>
    <w:p w14:paraId="1B15D2CD" w14:textId="77777777" w:rsidR="00FA75ED" w:rsidRDefault="00FA75ED" w:rsidP="00FA75ED">
      <w:pPr>
        <w:pStyle w:val="a3"/>
        <w:spacing w:before="159" w:line="338" w:lineRule="auto"/>
        <w:ind w:right="114" w:firstLine="646"/>
      </w:pPr>
      <w:r>
        <w:t>在副高级专业技术岗位任职满 6 年且第三轮聘期考核合格， 或现聘五级岗，承担较为重要的相关专业技术工作任务，圆满 履行岗位职责，在相关专业技术领域有一定的研究能力，并取 得一定的成果。</w:t>
      </w:r>
    </w:p>
    <w:p w14:paraId="2F44BA25" w14:textId="77777777" w:rsidR="00FA75ED" w:rsidRDefault="00FA75ED" w:rsidP="00FA75ED">
      <w:pPr>
        <w:pStyle w:val="a3"/>
        <w:spacing w:before="12"/>
        <w:ind w:left="798"/>
        <w:rPr>
          <w:rFonts w:ascii="楷体" w:eastAsia="楷体"/>
        </w:rPr>
      </w:pPr>
      <w:r>
        <w:rPr>
          <w:rFonts w:ascii="楷体" w:eastAsia="楷体" w:hint="eastAsia"/>
        </w:rPr>
        <w:t>（五）七级岗位</w:t>
      </w:r>
    </w:p>
    <w:p w14:paraId="7AA5F5B4" w14:textId="77777777" w:rsidR="00FA75ED" w:rsidRDefault="00FA75ED" w:rsidP="00FA75ED">
      <w:pPr>
        <w:pStyle w:val="a3"/>
        <w:spacing w:before="158" w:line="336" w:lineRule="auto"/>
        <w:ind w:right="280" w:firstLine="646"/>
      </w:pPr>
      <w:r>
        <w:t>现聘任七级及以上岗位或聘任副高级专业技术职务者且第三轮聘期考核合格，或现聘六级岗，可以申报七级岗位。</w:t>
      </w:r>
    </w:p>
    <w:p w14:paraId="4BCFF98B" w14:textId="77777777" w:rsidR="00FA75ED" w:rsidRDefault="00FA75ED" w:rsidP="00FA75ED">
      <w:pPr>
        <w:pStyle w:val="a3"/>
        <w:spacing w:before="14"/>
        <w:ind w:left="798"/>
        <w:rPr>
          <w:rFonts w:ascii="楷体" w:eastAsia="楷体"/>
        </w:rPr>
      </w:pPr>
      <w:r>
        <w:rPr>
          <w:rFonts w:ascii="楷体" w:eastAsia="楷体" w:hint="eastAsia"/>
        </w:rPr>
        <w:t>（六）八级岗位</w:t>
      </w:r>
    </w:p>
    <w:p w14:paraId="04A52CC8" w14:textId="77777777" w:rsidR="00FA75ED" w:rsidRDefault="00FA75ED" w:rsidP="00FA75ED">
      <w:pPr>
        <w:pStyle w:val="a3"/>
        <w:spacing w:before="158" w:line="340" w:lineRule="auto"/>
        <w:ind w:right="280" w:firstLine="646"/>
        <w:jc w:val="both"/>
      </w:pPr>
      <w:r>
        <w:lastRenderedPageBreak/>
        <w:t>现聘任八级及以上岗位或现聘九级岗且在中级专业技术岗位任职满 13 年且第三轮聘期考核合格，或现聘七级岗，专业技术工作任务饱满，服务质量良好，可申报八级岗位。</w:t>
      </w:r>
    </w:p>
    <w:p w14:paraId="4FB39B9E" w14:textId="77777777" w:rsidR="00FA75ED" w:rsidRDefault="00FA75ED" w:rsidP="00FA75ED">
      <w:pPr>
        <w:pStyle w:val="a3"/>
        <w:spacing w:line="387" w:lineRule="exact"/>
        <w:ind w:left="798"/>
        <w:rPr>
          <w:rFonts w:ascii="楷体" w:eastAsia="楷体"/>
        </w:rPr>
      </w:pPr>
      <w:r>
        <w:rPr>
          <w:rFonts w:ascii="楷体" w:eastAsia="楷体" w:hint="eastAsia"/>
        </w:rPr>
        <w:t>（七）九级岗位</w:t>
      </w:r>
    </w:p>
    <w:p w14:paraId="3865E79F" w14:textId="77777777" w:rsidR="00FA75ED" w:rsidRDefault="00FA75ED" w:rsidP="00FA75ED">
      <w:pPr>
        <w:pStyle w:val="a3"/>
        <w:spacing w:before="159" w:line="345" w:lineRule="auto"/>
        <w:ind w:right="280" w:firstLine="646"/>
      </w:pPr>
      <w:r>
        <w:t>现聘任在九级及以上岗位或在十级岗位聘任满 5 年者且第三轮聘期考核合格，或现聘八级岗，可申报九级岗位。</w:t>
      </w:r>
    </w:p>
    <w:p w14:paraId="387395D4" w14:textId="77777777" w:rsidR="00FA75ED" w:rsidRDefault="00FA75ED" w:rsidP="00FA75ED">
      <w:pPr>
        <w:pStyle w:val="a3"/>
        <w:spacing w:line="379" w:lineRule="exact"/>
        <w:ind w:left="798"/>
        <w:rPr>
          <w:rFonts w:ascii="楷体" w:eastAsia="楷体"/>
        </w:rPr>
      </w:pPr>
      <w:r>
        <w:rPr>
          <w:rFonts w:ascii="楷体" w:eastAsia="楷体" w:hint="eastAsia"/>
        </w:rPr>
        <w:t>（八）十级岗位</w:t>
      </w:r>
    </w:p>
    <w:p w14:paraId="4547C267" w14:textId="77777777" w:rsidR="00FA75ED" w:rsidRDefault="00FA75ED" w:rsidP="00FA75ED">
      <w:pPr>
        <w:pStyle w:val="a3"/>
        <w:spacing w:before="158" w:line="345" w:lineRule="auto"/>
        <w:ind w:right="280" w:firstLine="646"/>
      </w:pPr>
      <w:r>
        <w:t>现聘任在十级及以上岗位或聘任中级专业技术职务者且第三轮聘期考核合格，或现聘九级岗，可申报十级岗位。</w:t>
      </w:r>
    </w:p>
    <w:p w14:paraId="6CF9C1D5" w14:textId="77777777" w:rsidR="00FA75ED" w:rsidRDefault="00FA75ED" w:rsidP="00FA75ED">
      <w:pPr>
        <w:pStyle w:val="a3"/>
        <w:spacing w:line="379" w:lineRule="exact"/>
        <w:ind w:left="798"/>
        <w:rPr>
          <w:rFonts w:ascii="楷体" w:eastAsia="楷体"/>
        </w:rPr>
      </w:pPr>
      <w:r>
        <w:rPr>
          <w:rFonts w:ascii="楷体" w:eastAsia="楷体" w:hint="eastAsia"/>
        </w:rPr>
        <w:t>（九）十一级岗位</w:t>
      </w:r>
    </w:p>
    <w:p w14:paraId="3F62B376" w14:textId="77777777" w:rsidR="00FA75ED" w:rsidRDefault="00FA75ED" w:rsidP="00FA75ED">
      <w:pPr>
        <w:pStyle w:val="a3"/>
        <w:spacing w:before="61" w:line="336" w:lineRule="auto"/>
        <w:ind w:right="266" w:firstLine="646"/>
      </w:pPr>
      <w:r>
        <w:t>现聘任在十一级及以上岗位或在十二级岗位聘任满 6 年者且第三轮聘期考核合格，或现聘十级岗，可申报十一级岗位。</w:t>
      </w:r>
    </w:p>
    <w:p w14:paraId="488B8A16" w14:textId="77777777" w:rsidR="00FA75ED" w:rsidRDefault="00FA75ED" w:rsidP="00FA75ED">
      <w:pPr>
        <w:pStyle w:val="a3"/>
        <w:spacing w:before="14"/>
        <w:ind w:left="798"/>
        <w:rPr>
          <w:rFonts w:ascii="楷体" w:eastAsia="楷体"/>
        </w:rPr>
      </w:pPr>
      <w:r>
        <w:rPr>
          <w:rFonts w:ascii="楷体" w:eastAsia="楷体" w:hint="eastAsia"/>
        </w:rPr>
        <w:t>（十）十二级岗位</w:t>
      </w:r>
    </w:p>
    <w:p w14:paraId="2C3D4E20" w14:textId="77777777" w:rsidR="00FA75ED" w:rsidRDefault="00FA75ED" w:rsidP="00FA75ED">
      <w:pPr>
        <w:pStyle w:val="a3"/>
        <w:spacing w:before="158" w:line="336" w:lineRule="auto"/>
        <w:ind w:right="284" w:firstLine="646"/>
      </w:pPr>
      <w:r>
        <w:t>现聘任在十二级及以上岗位或聘任助理级专业技术职务者，可申报十二级岗位。</w:t>
      </w:r>
    </w:p>
    <w:p w14:paraId="46EAFD30" w14:textId="77777777" w:rsidR="00FA75ED" w:rsidRDefault="00FA75ED" w:rsidP="00FA75ED">
      <w:pPr>
        <w:pStyle w:val="a3"/>
        <w:spacing w:before="14"/>
        <w:ind w:left="798"/>
        <w:rPr>
          <w:rFonts w:ascii="楷体" w:eastAsia="楷体"/>
        </w:rPr>
      </w:pPr>
      <w:r>
        <w:rPr>
          <w:rFonts w:ascii="楷体" w:eastAsia="楷体" w:hint="eastAsia"/>
        </w:rPr>
        <w:t>（十一）十三级岗位</w:t>
      </w:r>
    </w:p>
    <w:p w14:paraId="3FFFF2EE" w14:textId="04066E54" w:rsidR="00FA75ED" w:rsidRDefault="00FA75ED" w:rsidP="00FA75ED">
      <w:pPr>
        <w:pStyle w:val="a3"/>
        <w:spacing w:before="159" w:line="336" w:lineRule="auto"/>
        <w:ind w:right="280" w:firstLine="646"/>
      </w:pPr>
      <w:r>
        <w:t>现聘任在十三级岗位的专业技术职务者，可申报十三级岗位。</w:t>
      </w:r>
    </w:p>
    <w:p w14:paraId="05C34A69" w14:textId="77777777" w:rsidR="00BF5F8A" w:rsidRDefault="00BF5F8A" w:rsidP="00FA75ED">
      <w:pPr>
        <w:pStyle w:val="a3"/>
        <w:spacing w:before="159" w:line="336" w:lineRule="auto"/>
        <w:ind w:right="280" w:firstLine="646"/>
      </w:pPr>
    </w:p>
    <w:p w14:paraId="59175BCB" w14:textId="31A78E2F" w:rsidR="00FA75ED" w:rsidRDefault="00BF5F8A" w:rsidP="00BF5F8A">
      <w:pPr>
        <w:pStyle w:val="a3"/>
        <w:tabs>
          <w:tab w:val="left" w:pos="3365"/>
        </w:tabs>
        <w:spacing w:before="13"/>
        <w:rPr>
          <w:rFonts w:ascii="黑体" w:eastAsia="黑体"/>
        </w:rPr>
      </w:pPr>
      <w:r>
        <w:rPr>
          <w:rFonts w:ascii="黑体" w:eastAsia="黑体" w:hint="eastAsia"/>
          <w:spacing w:val="15"/>
        </w:rPr>
        <w:t>二、</w:t>
      </w:r>
      <w:r w:rsidR="00FA75ED">
        <w:rPr>
          <w:rFonts w:ascii="黑体" w:eastAsia="黑体" w:hint="eastAsia"/>
          <w:spacing w:val="15"/>
        </w:rPr>
        <w:t>岗位基本职责与目标任务</w:t>
      </w:r>
    </w:p>
    <w:p w14:paraId="7C2BD555" w14:textId="77777777" w:rsidR="00FA75ED" w:rsidRDefault="00FA75ED" w:rsidP="00FA75ED">
      <w:pPr>
        <w:pStyle w:val="a3"/>
        <w:spacing w:before="14"/>
        <w:ind w:left="798"/>
        <w:rPr>
          <w:rFonts w:ascii="楷体" w:eastAsia="楷体"/>
        </w:rPr>
      </w:pPr>
      <w:r>
        <w:rPr>
          <w:rFonts w:ascii="楷体" w:eastAsia="楷体" w:hint="eastAsia"/>
        </w:rPr>
        <w:t>（一）正高级实验师岗位</w:t>
      </w:r>
    </w:p>
    <w:p w14:paraId="38A4292C" w14:textId="77777777" w:rsidR="00FA75ED" w:rsidRDefault="00FA75ED" w:rsidP="00FA75ED">
      <w:pPr>
        <w:pStyle w:val="a3"/>
        <w:spacing w:before="158" w:line="340" w:lineRule="auto"/>
        <w:ind w:right="280" w:firstLine="646"/>
        <w:jc w:val="both"/>
      </w:pPr>
      <w:r>
        <w:t>1.主持制订本学科实验教学计划，每学年承担所在教学科研单位规定的实验课教学任务或实验课教学辅助、科研辅助任务，保证教学、辅助效果。</w:t>
      </w:r>
    </w:p>
    <w:p w14:paraId="0CCC4A3D" w14:textId="77777777" w:rsidR="00FA75ED" w:rsidRDefault="00FA75ED" w:rsidP="00FA75ED">
      <w:pPr>
        <w:pStyle w:val="a3"/>
        <w:spacing w:line="338" w:lineRule="auto"/>
        <w:ind w:right="48" w:firstLine="646"/>
      </w:pPr>
      <w:r>
        <w:t>2.组织和领导本学科的重大实验工作，规划和承担实验室的</w:t>
      </w:r>
      <w:r>
        <w:lastRenderedPageBreak/>
        <w:t>管理、建设工作，解决实验工作中出现的关键性技术问题； 负责实验项目及仪器设备的技术改造、更新及实验装置的设计、制作工作，负责精密仪器、大型设备的调试、维护、检修和故 障的排除，提高实验效益。</w:t>
      </w:r>
    </w:p>
    <w:p w14:paraId="7C68BFF7" w14:textId="391E218D" w:rsidR="00FA75ED" w:rsidRDefault="00FA75ED" w:rsidP="00F75E2D">
      <w:pPr>
        <w:pStyle w:val="a3"/>
        <w:spacing w:line="336" w:lineRule="auto"/>
        <w:ind w:right="280" w:firstLine="646"/>
        <w:rPr>
          <w:sz w:val="20"/>
        </w:rPr>
      </w:pPr>
      <w:r>
        <w:t>3.结合本专业工作实践，积极开展教研科研工作，聘期业绩参照教学型教授同岗级基础业绩考核标准的 50%执行。</w:t>
      </w:r>
    </w:p>
    <w:p w14:paraId="59996210" w14:textId="77777777" w:rsidR="00FA75ED" w:rsidRDefault="00FA75ED" w:rsidP="00FA75ED">
      <w:pPr>
        <w:pStyle w:val="a3"/>
        <w:spacing w:before="61"/>
        <w:ind w:left="798"/>
      </w:pPr>
      <w:r>
        <w:t>4.指导和培养高、中、初级实验技术人员。</w:t>
      </w:r>
    </w:p>
    <w:p w14:paraId="6C53D90D" w14:textId="77777777" w:rsidR="00FA75ED" w:rsidRDefault="00FA75ED" w:rsidP="00FA75ED">
      <w:pPr>
        <w:pStyle w:val="a3"/>
        <w:spacing w:before="158"/>
        <w:ind w:left="798"/>
        <w:rPr>
          <w:rFonts w:ascii="楷体" w:eastAsia="楷体"/>
        </w:rPr>
      </w:pPr>
      <w:r>
        <w:rPr>
          <w:rFonts w:ascii="楷体" w:eastAsia="楷体" w:hint="eastAsia"/>
        </w:rPr>
        <w:t>（二）高级实验师岗位</w:t>
      </w:r>
    </w:p>
    <w:p w14:paraId="67BAAE5F" w14:textId="77777777" w:rsidR="00FA75ED" w:rsidRDefault="00FA75ED" w:rsidP="00FA75ED">
      <w:pPr>
        <w:pStyle w:val="a3"/>
        <w:spacing w:before="174" w:line="336" w:lineRule="auto"/>
        <w:ind w:right="280" w:firstLine="646"/>
        <w:jc w:val="both"/>
      </w:pPr>
      <w:r>
        <w:t>1.主持或参与制订本学科实验教学计划，每学年承担所在教学科研单位规定的实验课教学任务或实验课教学辅助、科研辅助任务，保证教学、辅助效果。</w:t>
      </w:r>
    </w:p>
    <w:p w14:paraId="7FC06D04" w14:textId="77777777" w:rsidR="00FA75ED" w:rsidRDefault="00FA75ED" w:rsidP="00FA75ED">
      <w:pPr>
        <w:pStyle w:val="a3"/>
        <w:spacing w:before="13" w:line="338" w:lineRule="auto"/>
        <w:ind w:right="280" w:firstLine="646"/>
        <w:jc w:val="both"/>
      </w:pPr>
      <w:r>
        <w:t>2.组织和领导本学科的重大实验工作，承担实验室的管理和建设工作，解决实验工作中出现的关键性技术问题；负责实验项目及仪器设备的技术改造、更新及实验装置的设计、制作工作，负责精密仪器、大型设备的调试、维护、检修和故障的排除，提高实验效益。</w:t>
      </w:r>
    </w:p>
    <w:p w14:paraId="142331FC" w14:textId="77777777" w:rsidR="00FA75ED" w:rsidRDefault="00FA75ED" w:rsidP="00FA75ED">
      <w:pPr>
        <w:pStyle w:val="a3"/>
        <w:spacing w:line="345" w:lineRule="auto"/>
        <w:ind w:right="279" w:firstLine="646"/>
      </w:pPr>
      <w:r>
        <w:t>3.结合本专业工作实践，积极开展教研科研工作，聘期业绩参照教学型副教授同岗级基础业绩考核标准的 50%执行。</w:t>
      </w:r>
    </w:p>
    <w:p w14:paraId="25414A05" w14:textId="77777777" w:rsidR="00FA75ED" w:rsidRDefault="00FA75ED" w:rsidP="00FA75ED">
      <w:pPr>
        <w:pStyle w:val="a3"/>
        <w:spacing w:line="379" w:lineRule="exact"/>
        <w:ind w:left="798"/>
      </w:pPr>
      <w:r>
        <w:t>4.指导和培养中、初级实验技术人员。</w:t>
      </w:r>
    </w:p>
    <w:p w14:paraId="54C16181" w14:textId="77777777" w:rsidR="00FA75ED" w:rsidRDefault="00FA75ED" w:rsidP="00FA75ED">
      <w:pPr>
        <w:pStyle w:val="a3"/>
        <w:spacing w:before="151"/>
        <w:ind w:left="798"/>
        <w:rPr>
          <w:rFonts w:ascii="楷体" w:eastAsia="楷体"/>
        </w:rPr>
      </w:pPr>
      <w:r>
        <w:rPr>
          <w:rFonts w:ascii="楷体" w:eastAsia="楷体" w:hint="eastAsia"/>
        </w:rPr>
        <w:t>（三）实验师岗位</w:t>
      </w:r>
    </w:p>
    <w:p w14:paraId="19C67AD7" w14:textId="77777777" w:rsidR="00FA75ED" w:rsidRDefault="00FA75ED" w:rsidP="00FA75ED">
      <w:pPr>
        <w:pStyle w:val="a3"/>
        <w:spacing w:before="173" w:line="336" w:lineRule="auto"/>
        <w:ind w:right="280" w:firstLine="646"/>
      </w:pPr>
      <w:r>
        <w:t>1.每学年承担所在教学科研单位规定的实验课教学任务或实验课教学辅助、科研辅助任务，保证教学、辅助效果。</w:t>
      </w:r>
    </w:p>
    <w:p w14:paraId="6E634FF0" w14:textId="77777777" w:rsidR="00FA75ED" w:rsidRDefault="00FA75ED" w:rsidP="00FA75ED">
      <w:pPr>
        <w:pStyle w:val="a3"/>
        <w:spacing w:line="338" w:lineRule="auto"/>
        <w:ind w:right="128" w:firstLine="646"/>
      </w:pPr>
      <w:r>
        <w:t>2.独立设计实验方案，创造或改善实验技术条件，根据学术</w:t>
      </w:r>
      <w:r>
        <w:lastRenderedPageBreak/>
        <w:t>负责人的设想和要求，设计、加工特殊的实验装置或零部件， 改进有关仪器设备的性能指标；负责精密仪器、大型设备的调 试、维护、检修和故障的排除。</w:t>
      </w:r>
    </w:p>
    <w:p w14:paraId="72FE8F1D" w14:textId="77777777" w:rsidR="00FA75ED" w:rsidRDefault="00FA75ED" w:rsidP="00FA75ED">
      <w:pPr>
        <w:pStyle w:val="a3"/>
        <w:spacing w:before="11" w:line="336" w:lineRule="auto"/>
        <w:ind w:right="280" w:firstLine="646"/>
      </w:pPr>
      <w:r>
        <w:t>3.结合本专业工作实践，积极参与教研科研工作，聘期业绩参照讲师同岗级基础业绩考核标准的 50%执行。</w:t>
      </w:r>
    </w:p>
    <w:p w14:paraId="5C2C2644" w14:textId="77777777" w:rsidR="00FA75ED" w:rsidRDefault="00FA75ED" w:rsidP="00FA75ED">
      <w:pPr>
        <w:pStyle w:val="a3"/>
        <w:spacing w:before="61"/>
        <w:ind w:left="798"/>
      </w:pPr>
      <w:bookmarkStart w:id="0" w:name="_GoBack"/>
      <w:bookmarkEnd w:id="0"/>
      <w:r>
        <w:t>4.指导和培养初级实验技术人员。</w:t>
      </w:r>
    </w:p>
    <w:p w14:paraId="24C4E8F4" w14:textId="77777777" w:rsidR="00FA75ED" w:rsidRDefault="00FA75ED" w:rsidP="00FA75ED">
      <w:pPr>
        <w:pStyle w:val="a3"/>
        <w:spacing w:before="158"/>
        <w:ind w:left="467"/>
        <w:rPr>
          <w:rFonts w:ascii="楷体" w:eastAsia="楷体"/>
        </w:rPr>
      </w:pPr>
      <w:r>
        <w:rPr>
          <w:rFonts w:ascii="楷体" w:eastAsia="楷体" w:hint="eastAsia"/>
        </w:rPr>
        <w:t>（四）助理实验师岗位</w:t>
      </w:r>
    </w:p>
    <w:p w14:paraId="3129A1D9" w14:textId="77777777" w:rsidR="00FA75ED" w:rsidRDefault="00FA75ED" w:rsidP="00FA75ED">
      <w:pPr>
        <w:pStyle w:val="a3"/>
        <w:spacing w:before="174" w:line="336" w:lineRule="auto"/>
        <w:ind w:right="280" w:firstLine="646"/>
      </w:pPr>
      <w:r>
        <w:t>1.在有关人员的指导下，承担一定的实验课教学任务或实验课教学辅助、科研辅助任务。</w:t>
      </w:r>
    </w:p>
    <w:p w14:paraId="2532C711" w14:textId="77777777" w:rsidR="00FA75ED" w:rsidRDefault="00FA75ED" w:rsidP="00FA75ED">
      <w:pPr>
        <w:pStyle w:val="a3"/>
        <w:spacing w:line="345" w:lineRule="auto"/>
        <w:ind w:right="280" w:firstLine="646"/>
      </w:pPr>
      <w:r>
        <w:t>2.能初步独立地制定实验方案，提供准确的实验数据和结果，完成实验任务。</w:t>
      </w:r>
    </w:p>
    <w:p w14:paraId="280BAAB9" w14:textId="77777777" w:rsidR="00FA75ED" w:rsidRDefault="00FA75ED" w:rsidP="00FA75ED">
      <w:pPr>
        <w:pStyle w:val="a3"/>
        <w:spacing w:line="379" w:lineRule="exact"/>
        <w:ind w:left="798"/>
      </w:pPr>
      <w:r>
        <w:t>3.较熟练地掌握本实验室各种仪器设备，能对一般仪器设</w:t>
      </w:r>
    </w:p>
    <w:p w14:paraId="62A142FD" w14:textId="77777777" w:rsidR="00FA75ED" w:rsidRDefault="00FA75ED" w:rsidP="00FA75ED">
      <w:pPr>
        <w:pStyle w:val="a3"/>
        <w:spacing w:before="157" w:line="345" w:lineRule="auto"/>
        <w:ind w:right="295"/>
      </w:pPr>
      <w:r>
        <w:t>备的故障进行诊断和维修，承担比较复杂精密仪器设备的技术管理。</w:t>
      </w:r>
    </w:p>
    <w:p w14:paraId="5F93BE32" w14:textId="77777777" w:rsidR="00FA75ED" w:rsidRDefault="00FA75ED" w:rsidP="00FA75ED">
      <w:pPr>
        <w:pStyle w:val="a3"/>
        <w:spacing w:line="379" w:lineRule="exact"/>
        <w:ind w:left="798"/>
      </w:pPr>
      <w:r>
        <w:t>4.结合本专业工作实践，积极参与教研科研工作。</w:t>
      </w:r>
    </w:p>
    <w:p w14:paraId="41F47FA5" w14:textId="77777777" w:rsidR="00FA75ED" w:rsidRDefault="00FA75ED" w:rsidP="00FA75ED">
      <w:pPr>
        <w:pStyle w:val="a3"/>
        <w:spacing w:before="158"/>
        <w:ind w:left="798"/>
        <w:rPr>
          <w:rFonts w:ascii="楷体" w:eastAsia="楷体"/>
        </w:rPr>
      </w:pPr>
      <w:r>
        <w:rPr>
          <w:rFonts w:ascii="楷体" w:eastAsia="楷体" w:hint="eastAsia"/>
        </w:rPr>
        <w:t>（五）实验员岗位</w:t>
      </w:r>
    </w:p>
    <w:p w14:paraId="5BD1C3F7" w14:textId="77777777" w:rsidR="00FA75ED" w:rsidRDefault="00FA75ED" w:rsidP="00FA75ED">
      <w:pPr>
        <w:pStyle w:val="a3"/>
        <w:spacing w:before="174" w:line="336" w:lineRule="auto"/>
        <w:ind w:right="280" w:firstLine="646"/>
      </w:pPr>
      <w:r>
        <w:t>1.在有关人员的指导下，完成教学实验、科学研究实验的准备工作和辅助工作。</w:t>
      </w:r>
    </w:p>
    <w:p w14:paraId="1957D192" w14:textId="77777777" w:rsidR="00FA75ED" w:rsidRDefault="00FA75ED" w:rsidP="00FA75ED">
      <w:pPr>
        <w:pStyle w:val="a3"/>
        <w:spacing w:line="345" w:lineRule="auto"/>
        <w:ind w:right="279" w:firstLine="646"/>
      </w:pPr>
      <w:r>
        <w:t>2.掌握常规的实验工作方法和步骤，承担本实验室的部分仪器设备的使用、管理、维护等工作。</w:t>
      </w:r>
    </w:p>
    <w:p w14:paraId="590F84A9" w14:textId="77777777" w:rsidR="00FA75ED" w:rsidRDefault="00FA75ED" w:rsidP="00FA75ED">
      <w:pPr>
        <w:pStyle w:val="a3"/>
        <w:spacing w:line="379" w:lineRule="exact"/>
        <w:ind w:left="798"/>
      </w:pPr>
      <w:r>
        <w:t>3.结合本专业工作实践，积极参与教研科研工作。</w:t>
      </w:r>
    </w:p>
    <w:p w14:paraId="62470F4C" w14:textId="77777777" w:rsidR="00BF5F8A" w:rsidRDefault="00BF5F8A" w:rsidP="00FA75ED">
      <w:pPr>
        <w:pStyle w:val="a3"/>
        <w:tabs>
          <w:tab w:val="left" w:pos="4522"/>
        </w:tabs>
        <w:spacing w:line="379" w:lineRule="exact"/>
        <w:ind w:left="3200"/>
        <w:rPr>
          <w:rFonts w:ascii="黑体" w:eastAsia="黑体"/>
          <w:spacing w:val="15"/>
        </w:rPr>
      </w:pPr>
    </w:p>
    <w:p w14:paraId="6BE19117" w14:textId="3CB0DE41" w:rsidR="00250400" w:rsidRDefault="00250400" w:rsidP="00FA75ED">
      <w:pPr>
        <w:tabs>
          <w:tab w:val="left" w:pos="5708"/>
        </w:tabs>
        <w:spacing w:before="102"/>
        <w:rPr>
          <w:sz w:val="28"/>
        </w:rPr>
      </w:pPr>
    </w:p>
    <w:sectPr w:rsidR="00250400">
      <w:footerReference w:type="even" r:id="rId6"/>
      <w:footerReference w:type="default" r:id="rId7"/>
      <w:pgSz w:w="11910" w:h="16850"/>
      <w:pgMar w:top="1600" w:right="1280" w:bottom="1900" w:left="1440" w:header="0" w:footer="1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18799" w14:textId="77777777" w:rsidR="00B86F8E" w:rsidRDefault="00B86F8E">
      <w:r>
        <w:separator/>
      </w:r>
    </w:p>
  </w:endnote>
  <w:endnote w:type="continuationSeparator" w:id="0">
    <w:p w14:paraId="2ECCA40E" w14:textId="77777777" w:rsidR="00B86F8E" w:rsidRDefault="00B8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A42B" w14:textId="77777777" w:rsidR="00250400" w:rsidRDefault="00B86F8E">
    <w:pPr>
      <w:pStyle w:val="a3"/>
      <w:spacing w:line="14" w:lineRule="auto"/>
      <w:ind w:left="0"/>
      <w:rPr>
        <w:sz w:val="20"/>
      </w:rPr>
    </w:pPr>
    <w:r>
      <w:pict w14:anchorId="34ADC553">
        <v:shapetype id="_x0000_t202" coordsize="21600,21600" o:spt="202" path="m,l,21600r21600,l21600,xe">
          <v:stroke joinstyle="miter"/>
          <v:path gradientshapeok="t" o:connecttype="rect"/>
        </v:shapetype>
        <v:shape id="_x0000_s2049" type="#_x0000_t202" style="position:absolute;margin-left:92.9pt;margin-top:745.7pt;width:58.35pt;height:16.25pt;z-index:-14824;mso-position-horizontal-relative:page;mso-position-vertical-relative:page" filled="f" stroked="f">
          <v:textbox inset="0,0,0,0">
            <w:txbxContent>
              <w:p w14:paraId="2415451B" w14:textId="77777777" w:rsidR="00250400" w:rsidRDefault="00F33386">
                <w:pPr>
                  <w:spacing w:line="325"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10A3" w14:textId="77777777" w:rsidR="00250400" w:rsidRDefault="00B86F8E">
    <w:pPr>
      <w:pStyle w:val="a3"/>
      <w:spacing w:line="14" w:lineRule="auto"/>
      <w:ind w:left="0"/>
      <w:rPr>
        <w:sz w:val="20"/>
      </w:rPr>
    </w:pPr>
    <w:r>
      <w:pict w14:anchorId="0977BE5F">
        <v:shapetype id="_x0000_t202" coordsize="21600,21600" o:spt="202" path="m,l,21600r21600,l21600,xe">
          <v:stroke joinstyle="miter"/>
          <v:path gradientshapeok="t" o:connecttype="rect"/>
        </v:shapetype>
        <v:shape id="_x0000_s2050" type="#_x0000_t202" style="position:absolute;margin-left:448.05pt;margin-top:745.7pt;width:58.3pt;height:16.25pt;z-index:-14848;mso-position-horizontal-relative:page;mso-position-vertical-relative:page" filled="f" stroked="f">
          <v:textbox inset="0,0,0,0">
            <w:txbxContent>
              <w:p w14:paraId="51CF0559" w14:textId="77777777" w:rsidR="00250400" w:rsidRDefault="00F33386">
                <w:pPr>
                  <w:spacing w:line="325"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13E1" w14:textId="77777777" w:rsidR="00B86F8E" w:rsidRDefault="00B86F8E">
      <w:r>
        <w:separator/>
      </w:r>
    </w:p>
  </w:footnote>
  <w:footnote w:type="continuationSeparator" w:id="0">
    <w:p w14:paraId="77980C92" w14:textId="77777777" w:rsidR="00B86F8E" w:rsidRDefault="00B8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50400"/>
    <w:rsid w:val="00250400"/>
    <w:rsid w:val="00351851"/>
    <w:rsid w:val="00B86F8E"/>
    <w:rsid w:val="00BF5F8A"/>
    <w:rsid w:val="00D0764B"/>
    <w:rsid w:val="00F33386"/>
    <w:rsid w:val="00F75E2D"/>
    <w:rsid w:val="00FA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F57DB1"/>
  <w15:docId w15:val="{CEB79E1D-5774-4A7B-8719-74B78755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1"/>
    </w:pPr>
    <w:rPr>
      <w:sz w:val="31"/>
      <w:szCs w:val="3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A75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A75ED"/>
    <w:rPr>
      <w:rFonts w:ascii="仿宋" w:eastAsia="仿宋" w:hAnsi="仿宋" w:cs="仿宋"/>
      <w:sz w:val="18"/>
      <w:szCs w:val="18"/>
      <w:lang w:val="zh-CN" w:eastAsia="zh-CN" w:bidi="zh-CN"/>
    </w:rPr>
  </w:style>
  <w:style w:type="paragraph" w:styleId="a7">
    <w:name w:val="footer"/>
    <w:basedOn w:val="a"/>
    <w:link w:val="a8"/>
    <w:uiPriority w:val="99"/>
    <w:unhideWhenUsed/>
    <w:rsid w:val="00FA75ED"/>
    <w:pPr>
      <w:tabs>
        <w:tab w:val="center" w:pos="4153"/>
        <w:tab w:val="right" w:pos="8306"/>
      </w:tabs>
      <w:snapToGrid w:val="0"/>
    </w:pPr>
    <w:rPr>
      <w:sz w:val="18"/>
      <w:szCs w:val="18"/>
    </w:rPr>
  </w:style>
  <w:style w:type="character" w:customStyle="1" w:styleId="a8">
    <w:name w:val="页脚 字符"/>
    <w:basedOn w:val="a0"/>
    <w:link w:val="a7"/>
    <w:uiPriority w:val="99"/>
    <w:rsid w:val="00FA75ED"/>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cdj</cp:lastModifiedBy>
  <cp:revision>3</cp:revision>
  <dcterms:created xsi:type="dcterms:W3CDTF">2021-11-29T01:56:00Z</dcterms:created>
  <dcterms:modified xsi:type="dcterms:W3CDTF">2021-11-29T06:33:00Z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2010</vt:lpwstr>
  </property>
  <property fmtid="{D5CDD505-2E9C-101B-9397-08002B2CF9AE}" pid="4" name="LastSaved">
    <vt:filetime>2021-11-29T00:00:00Z</vt:filetime>
  </property>
</Properties>
</file>