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20" w:lineRule="atLeast"/>
        <w:ind w:left="0" w:right="0" w:firstLine="0"/>
        <w:jc w:val="center"/>
        <w:rPr>
          <w:rFonts w:ascii="仿宋_GB2312" w:hAnsi="Microsoft YaHei" w:eastAsia="仿宋_GB2312" w:cs="仿宋_GB2312"/>
          <w:i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i w:val="0"/>
          <w:caps w:val="0"/>
          <w:color w:val="810606"/>
          <w:spacing w:val="0"/>
          <w:sz w:val="52"/>
          <w:szCs w:val="52"/>
          <w:shd w:val="clear" w:fill="FFFFFF"/>
        </w:rPr>
        <w:t>关于开展2020-2021学年文明班级、优良学风班级、文明寝室、特色寝室评选工作的通知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740"/>
        <w:rPr>
          <w:rFonts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ascii="仿宋_GB2312" w:hAnsi="Microsoft YaHei" w:eastAsia="仿宋_GB2312" w:cs="仿宋_GB2312"/>
          <w:i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  <w:t>为做好引导学生建立勤奋好学、团结协作、积极进取</w:t>
      </w:r>
      <w:r>
        <w:rPr>
          <w:rFonts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、全面发展、班风优良的班集体，进一步推进学生公寓文明寝室建设，根据学校有关文件规定，决定启动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2020-2021学年文明班级、优良学风班级、文明寝室、特色寝室评选工作。现将有关事项通知如下：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1480" w:right="0" w:firstLine="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一、 评选对象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720" w:right="0" w:firstLine="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药学院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本科全日制在校2-4年级学生班级、寝室。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1480" w:right="0" w:firstLine="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二、 评选名额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校级文明班级、优良学风班级、文明寝室、特色寝室若干个。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1480" w:right="0" w:firstLine="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三、 参评条件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参考《杭州师范大学文明班级评选办法》（杭师大〔2007〕126号）、《杭州师范大学优良学风班评选实施细则》（杭师大〔2007〕125号）、《杭州师范大学文明寝室评选办法》（杭师大学〔2014〕55号）、《杭州师范大学特色寝室评选办法》（杭师大学〔2014〕56号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1480" w:right="0" w:firstLine="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四、 评选程序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1. 申报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文明寝室、特色寝室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者须提交《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杭州师范大学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文明寝室推荐表》、《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杭州师范大学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特色寝室自我推荐表》及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佐证材料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  <w:lang w:val="en-US" w:eastAsia="zh-Hans"/>
        </w:rPr>
        <w:t>的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纸质稿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  <w:lang w:val="en-US" w:eastAsia="zh-Hans"/>
        </w:rPr>
        <w:t>、电子稿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，各班以班级为单位由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生活委员统一收齐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  <w:lang w:val="en-US" w:eastAsia="zh-Hans"/>
        </w:rPr>
        <w:t>后，电子版发送至指定邮箱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，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  <w:lang w:val="en-US" w:eastAsia="zh-Hans"/>
        </w:rPr>
        <w:t>纸质稿交到指定办公室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rPr>
          <w:rFonts w:hint="default" w:ascii="Microsoft YaHei" w:hAnsi="Microsoft YaHei" w:eastAsia="Microsoft YaHei" w:cs="Microsoft YaHei"/>
          <w:i w:val="0"/>
          <w:caps w:val="0"/>
          <w:color w:val="4C4C4C"/>
          <w:spacing w:val="0"/>
          <w:sz w:val="32"/>
          <w:szCs w:val="32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2. 申报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文明班级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者须同时提交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《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杭州师范大学文明班级推荐表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》、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《参选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药学院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文明班级自我评议表》、《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参选药学院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文明班级评分表》以及相关获奖证明材料复印件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的纸质稿和电子稿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；申报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优良学风班级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者须提交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《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杭州师范大学优秀学风班级推荐表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》、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《</w:t>
      </w:r>
      <w:bookmarkStart w:id="0" w:name="_GoBack"/>
      <w:bookmarkEnd w:id="0"/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参选优良学风班级自我评议表》以及相关获奖证明材料复印件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的纸质稿和电子稿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，以上由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班长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统一上交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，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  <w:lang w:val="en-US" w:eastAsia="zh-Hans"/>
        </w:rPr>
        <w:t>电子版发送至指定邮箱，纸质稿交到指定办公室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3. 以上符合条件者于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u w:val="single"/>
          <w:shd w:val="clear" w:fill="FFFFFF"/>
        </w:rPr>
        <w:t>10月9日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</w:rPr>
        <w:t>12:00前提交相关申请表，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材料电子稿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以“班级名称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+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参选文明班级”或者“班级名称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+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参选优秀学风班级”或者“寝室号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+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参选文明寝室”或者“寝室号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+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参选特色寝室”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发至邮箱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yxyqgzx2021@126.com，申请表纸质稿及获奖证明材料复印件交至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慎园</w:t>
      </w:r>
      <w:r>
        <w:rPr>
          <w:rFonts w:hint="default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8-408-1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吕老师</w:t>
      </w:r>
      <w:r>
        <w:rPr>
          <w:rFonts w:hint="eastAsia" w:ascii="仿宋_GB2312" w:hAnsi="Microsoft YaHei" w:eastAsia="仿宋_GB2312" w:cs="仿宋_GB2312"/>
          <w:b/>
          <w:bCs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right"/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</w:pP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药学院学工办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right"/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</w:pP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2021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年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9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月</w:t>
      </w:r>
      <w:r>
        <w:rPr>
          <w:rFonts w:hint="default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eastAsia="zh-Hans"/>
        </w:rPr>
        <w:t>25</w:t>
      </w:r>
      <w:r>
        <w:rPr>
          <w:rFonts w:hint="eastAsia" w:ascii="仿宋_GB2312" w:hAnsi="Microsoft YaHei" w:eastAsia="仿宋_GB2312" w:cs="仿宋_GB2312"/>
          <w:i w:val="0"/>
          <w:caps w:val="0"/>
          <w:color w:val="4C4C4C"/>
          <w:spacing w:val="0"/>
          <w:sz w:val="32"/>
          <w:szCs w:val="32"/>
          <w:shd w:val="clear" w:fill="FFFFFF"/>
          <w:lang w:val="en-US" w:eastAsia="zh-Hans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Microsoft YaHei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77D6C36"/>
    <w:rsid w:val="DDF48841"/>
    <w:rsid w:val="E77D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Office_2.7.1.4479_F1E327BC-269C-435d-A152-05C5408002CA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2021-09-25T18:01:00Z</dcterms:created>
  <dc:creator>yusi</dc:creator>
  <cp:lastModifiedBy>yusi</cp:lastModifiedBy>
  <dcterms:modified xsi:type="dcterms:W3CDTF">2021-09-25T10:27:02Z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