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第十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color w:val="000000"/>
          <w:sz w:val="36"/>
          <w:szCs w:val="36"/>
          <w:lang w:eastAsia="zh-CN"/>
        </w:rPr>
        <w:t>届“全国大学生药苑论坛”报名表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84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1297"/>
        <w:gridCol w:w="1178"/>
        <w:gridCol w:w="1200"/>
        <w:gridCol w:w="1305"/>
        <w:gridCol w:w="1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参赛赛道</w:t>
            </w:r>
          </w:p>
        </w:tc>
        <w:tc>
          <w:tcPr>
            <w:tcW w:w="2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□药学科学 □药学服务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所属院部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项目立项情况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（仅“药学科学”主题赛道项目填写）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立项项目名称</w:t>
            </w:r>
          </w:p>
        </w:tc>
        <w:tc>
          <w:tcPr>
            <w:tcW w:w="48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立项年份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立项等级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所在院系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  长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  员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所在院部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61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（简述，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300字以内）</w:t>
            </w: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MGU2ZjI3NDU1MGQ5N2IzMmRkMGFhOGVhMThhY2MifQ=="/>
  </w:docVars>
  <w:rsids>
    <w:rsidRoot w:val="5C0D2F9B"/>
    <w:rsid w:val="145A0BA1"/>
    <w:rsid w:val="164525AF"/>
    <w:rsid w:val="41B077F8"/>
    <w:rsid w:val="44126B97"/>
    <w:rsid w:val="5C0D2F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137</Characters>
  <Lines>0</Lines>
  <Paragraphs>0</Paragraphs>
  <TotalTime>9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2021-09-14T04:35:00Z</dcterms:created>
  <dc:creator>SZ</dc:creator>
  <cp:lastModifiedBy>窦晓睿</cp:lastModifiedBy>
  <dcterms:modified xsi:type="dcterms:W3CDTF">2023-08-28T05:41:11Z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290F141EC6D442CC8A5D8E13EEA6FCA1_13</vt:lpwstr>
  </property>
</Properties>
</file>